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09F2" w14:textId="77777777" w:rsidR="00A55475" w:rsidRDefault="00000000" w:rsidP="00A55475">
      <w:pPr>
        <w:rPr>
          <w:rFonts w:cs="Arial"/>
          <w:noProof/>
          <w:sz w:val="24"/>
          <w:szCs w:val="24"/>
        </w:rPr>
      </w:pPr>
      <w:r>
        <w:rPr>
          <w:rFonts w:cs="Arial"/>
          <w:noProof/>
          <w:sz w:val="24"/>
          <w:szCs w:val="24"/>
        </w:rPr>
        <w:pict w14:anchorId="038D9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NC Logo" style="width:204.75pt;height:65.25pt;visibility:visible">
            <v:imagedata r:id="rId12" o:title="RNC Logo"/>
          </v:shape>
        </w:pict>
      </w:r>
    </w:p>
    <w:p w14:paraId="42AB7DE1" w14:textId="77777777" w:rsidR="009403F1" w:rsidRPr="001039CD" w:rsidRDefault="009403F1" w:rsidP="00A55475">
      <w:pPr>
        <w:rPr>
          <w:rFonts w:cs="Arial"/>
          <w:b/>
          <w:sz w:val="24"/>
          <w:szCs w:val="24"/>
        </w:rPr>
      </w:pPr>
    </w:p>
    <w:p w14:paraId="4808E90B" w14:textId="77777777" w:rsidR="003B750E" w:rsidRPr="001039CD" w:rsidRDefault="002253F8" w:rsidP="00057D38">
      <w:pPr>
        <w:pStyle w:val="Heading1"/>
        <w:rPr>
          <w:sz w:val="24"/>
          <w:szCs w:val="24"/>
        </w:rPr>
      </w:pPr>
      <w:bookmarkStart w:id="0" w:name="_Toc171332435"/>
      <w:r w:rsidRPr="001039CD">
        <w:rPr>
          <w:sz w:val="24"/>
          <w:szCs w:val="24"/>
        </w:rPr>
        <w:t xml:space="preserve">RNC Policy: </w:t>
      </w:r>
      <w:r w:rsidR="00B67071" w:rsidRPr="001039CD">
        <w:rPr>
          <w:sz w:val="24"/>
          <w:szCs w:val="24"/>
        </w:rPr>
        <w:t>Student Behaviour</w:t>
      </w:r>
      <w:bookmarkEnd w:id="0"/>
    </w:p>
    <w:p w14:paraId="18E12FB4" w14:textId="77777777" w:rsidR="001039CD" w:rsidRPr="001039CD" w:rsidRDefault="001039CD" w:rsidP="001039CD">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1039CD" w:rsidRPr="001039CD" w14:paraId="79F5912E" w14:textId="77777777" w:rsidTr="000A7D35">
        <w:tc>
          <w:tcPr>
            <w:tcW w:w="3936" w:type="dxa"/>
            <w:tcBorders>
              <w:top w:val="single" w:sz="4" w:space="0" w:color="auto"/>
              <w:left w:val="single" w:sz="4" w:space="0" w:color="auto"/>
              <w:bottom w:val="single" w:sz="4" w:space="0" w:color="auto"/>
              <w:right w:val="single" w:sz="4" w:space="0" w:color="auto"/>
            </w:tcBorders>
            <w:hideMark/>
          </w:tcPr>
          <w:p w14:paraId="11EFC4AA" w14:textId="77777777" w:rsidR="001039CD" w:rsidRPr="001039CD" w:rsidRDefault="001039CD" w:rsidP="001039CD">
            <w:pPr>
              <w:rPr>
                <w:b/>
                <w:bCs/>
                <w:sz w:val="24"/>
                <w:szCs w:val="24"/>
              </w:rPr>
            </w:pPr>
            <w:r w:rsidRPr="001039CD">
              <w:rPr>
                <w:sz w:val="24"/>
                <w:szCs w:val="24"/>
              </w:rPr>
              <w:t>Responsibility:</w:t>
            </w:r>
          </w:p>
        </w:tc>
        <w:tc>
          <w:tcPr>
            <w:tcW w:w="5386" w:type="dxa"/>
            <w:tcBorders>
              <w:top w:val="single" w:sz="4" w:space="0" w:color="auto"/>
              <w:left w:val="single" w:sz="4" w:space="0" w:color="auto"/>
              <w:bottom w:val="single" w:sz="4" w:space="0" w:color="auto"/>
              <w:right w:val="single" w:sz="4" w:space="0" w:color="auto"/>
            </w:tcBorders>
          </w:tcPr>
          <w:p w14:paraId="3658710B" w14:textId="77777777" w:rsidR="001039CD" w:rsidRPr="001039CD" w:rsidRDefault="001039CD" w:rsidP="001039CD">
            <w:pPr>
              <w:pStyle w:val="NormalWeb"/>
              <w:rPr>
                <w:rFonts w:ascii="Arial" w:hAnsi="Arial" w:cs="Arial"/>
              </w:rPr>
            </w:pPr>
            <w:r w:rsidRPr="001039CD">
              <w:rPr>
                <w:rFonts w:ascii="Arial" w:hAnsi="Arial" w:cs="Arial"/>
              </w:rPr>
              <w:t>Director of Student Support Services</w:t>
            </w:r>
          </w:p>
        </w:tc>
      </w:tr>
      <w:tr w:rsidR="001709D6" w:rsidRPr="001039CD" w14:paraId="69AC578A" w14:textId="77777777" w:rsidTr="000A7D35">
        <w:tc>
          <w:tcPr>
            <w:tcW w:w="3936" w:type="dxa"/>
            <w:tcBorders>
              <w:top w:val="single" w:sz="4" w:space="0" w:color="auto"/>
              <w:left w:val="single" w:sz="4" w:space="0" w:color="auto"/>
              <w:bottom w:val="single" w:sz="4" w:space="0" w:color="auto"/>
              <w:right w:val="single" w:sz="4" w:space="0" w:color="auto"/>
            </w:tcBorders>
          </w:tcPr>
          <w:p w14:paraId="5CCF77E9" w14:textId="77777777" w:rsidR="001709D6" w:rsidRPr="001039CD" w:rsidRDefault="001709D6" w:rsidP="001039CD">
            <w:pPr>
              <w:rPr>
                <w:sz w:val="24"/>
                <w:szCs w:val="24"/>
              </w:rPr>
            </w:pPr>
            <w:r>
              <w:rPr>
                <w:sz w:val="24"/>
                <w:szCs w:val="24"/>
              </w:rPr>
              <w:t xml:space="preserve">Reviewed by: </w:t>
            </w:r>
          </w:p>
        </w:tc>
        <w:tc>
          <w:tcPr>
            <w:tcW w:w="5386" w:type="dxa"/>
            <w:tcBorders>
              <w:top w:val="single" w:sz="4" w:space="0" w:color="auto"/>
              <w:left w:val="single" w:sz="4" w:space="0" w:color="auto"/>
              <w:bottom w:val="single" w:sz="4" w:space="0" w:color="auto"/>
              <w:right w:val="single" w:sz="4" w:space="0" w:color="auto"/>
            </w:tcBorders>
          </w:tcPr>
          <w:p w14:paraId="1E381C8F" w14:textId="77777777" w:rsidR="001709D6" w:rsidRPr="001039CD" w:rsidRDefault="001709D6" w:rsidP="001039CD">
            <w:pPr>
              <w:pStyle w:val="NormalWeb"/>
              <w:rPr>
                <w:rFonts w:ascii="Arial" w:hAnsi="Arial" w:cs="Arial"/>
              </w:rPr>
            </w:pPr>
            <w:r>
              <w:rPr>
                <w:rFonts w:ascii="Arial" w:hAnsi="Arial" w:cs="Arial"/>
              </w:rPr>
              <w:t>Director of Student Support Services</w:t>
            </w:r>
          </w:p>
        </w:tc>
      </w:tr>
      <w:tr w:rsidR="001039CD" w:rsidRPr="001039CD" w14:paraId="2D1D321B" w14:textId="77777777" w:rsidTr="000A7D35">
        <w:trPr>
          <w:trHeight w:val="251"/>
        </w:trPr>
        <w:tc>
          <w:tcPr>
            <w:tcW w:w="3936" w:type="dxa"/>
            <w:tcBorders>
              <w:top w:val="single" w:sz="4" w:space="0" w:color="auto"/>
              <w:left w:val="single" w:sz="4" w:space="0" w:color="auto"/>
              <w:bottom w:val="single" w:sz="4" w:space="0" w:color="auto"/>
              <w:right w:val="single" w:sz="4" w:space="0" w:color="auto"/>
            </w:tcBorders>
            <w:hideMark/>
          </w:tcPr>
          <w:p w14:paraId="13A72ED0" w14:textId="77777777" w:rsidR="001039CD" w:rsidRPr="001039CD" w:rsidRDefault="001039CD" w:rsidP="001039CD">
            <w:pPr>
              <w:rPr>
                <w:sz w:val="24"/>
                <w:szCs w:val="24"/>
              </w:rPr>
            </w:pPr>
            <w:r w:rsidRPr="001039CD">
              <w:rPr>
                <w:sz w:val="24"/>
                <w:szCs w:val="24"/>
              </w:rPr>
              <w:t>Approved by SMT:</w:t>
            </w:r>
          </w:p>
        </w:tc>
        <w:tc>
          <w:tcPr>
            <w:tcW w:w="5386" w:type="dxa"/>
            <w:tcBorders>
              <w:top w:val="single" w:sz="4" w:space="0" w:color="auto"/>
              <w:left w:val="single" w:sz="4" w:space="0" w:color="auto"/>
              <w:bottom w:val="single" w:sz="4" w:space="0" w:color="auto"/>
              <w:right w:val="single" w:sz="4" w:space="0" w:color="auto"/>
            </w:tcBorders>
          </w:tcPr>
          <w:p w14:paraId="0FBBA7B3" w14:textId="57CF0D30" w:rsidR="001039CD" w:rsidRPr="001039CD" w:rsidRDefault="00DA5632" w:rsidP="001039CD">
            <w:pPr>
              <w:pStyle w:val="NormalWeb"/>
              <w:rPr>
                <w:rFonts w:ascii="Arial" w:hAnsi="Arial" w:cs="Arial"/>
              </w:rPr>
            </w:pPr>
            <w:r>
              <w:rPr>
                <w:rFonts w:ascii="Arial" w:hAnsi="Arial" w:cs="Arial"/>
              </w:rPr>
              <w:t>June 202</w:t>
            </w:r>
            <w:r w:rsidR="000A7D35">
              <w:rPr>
                <w:rFonts w:ascii="Arial" w:hAnsi="Arial" w:cs="Arial"/>
              </w:rPr>
              <w:t>4</w:t>
            </w:r>
          </w:p>
        </w:tc>
      </w:tr>
      <w:tr w:rsidR="001709D6" w:rsidRPr="001039CD" w14:paraId="7A217CBD" w14:textId="77777777" w:rsidTr="000A7D35">
        <w:trPr>
          <w:trHeight w:val="251"/>
        </w:trPr>
        <w:tc>
          <w:tcPr>
            <w:tcW w:w="3936" w:type="dxa"/>
            <w:tcBorders>
              <w:top w:val="single" w:sz="4" w:space="0" w:color="auto"/>
              <w:left w:val="single" w:sz="4" w:space="0" w:color="auto"/>
              <w:bottom w:val="single" w:sz="4" w:space="0" w:color="auto"/>
              <w:right w:val="single" w:sz="4" w:space="0" w:color="auto"/>
            </w:tcBorders>
          </w:tcPr>
          <w:p w14:paraId="5417F280" w14:textId="77777777" w:rsidR="001709D6" w:rsidRPr="001039CD" w:rsidRDefault="001709D6" w:rsidP="001039CD">
            <w:pPr>
              <w:rPr>
                <w:sz w:val="24"/>
                <w:szCs w:val="24"/>
              </w:rPr>
            </w:pPr>
            <w:r>
              <w:rPr>
                <w:sz w:val="24"/>
                <w:szCs w:val="24"/>
              </w:rPr>
              <w:t xml:space="preserve">Approved by Governor Committee: </w:t>
            </w:r>
          </w:p>
        </w:tc>
        <w:tc>
          <w:tcPr>
            <w:tcW w:w="5386" w:type="dxa"/>
            <w:tcBorders>
              <w:top w:val="single" w:sz="4" w:space="0" w:color="auto"/>
              <w:left w:val="single" w:sz="4" w:space="0" w:color="auto"/>
              <w:bottom w:val="single" w:sz="4" w:space="0" w:color="auto"/>
              <w:right w:val="single" w:sz="4" w:space="0" w:color="auto"/>
            </w:tcBorders>
          </w:tcPr>
          <w:p w14:paraId="35BEF749" w14:textId="77777777" w:rsidR="001709D6" w:rsidRDefault="001709D6" w:rsidP="001039CD">
            <w:pPr>
              <w:pStyle w:val="NormalWeb"/>
              <w:rPr>
                <w:rFonts w:ascii="Arial" w:hAnsi="Arial" w:cs="Arial"/>
              </w:rPr>
            </w:pPr>
            <w:r>
              <w:rPr>
                <w:rFonts w:ascii="Arial" w:hAnsi="Arial" w:cs="Arial"/>
              </w:rPr>
              <w:t>N/A</w:t>
            </w:r>
          </w:p>
        </w:tc>
      </w:tr>
      <w:tr w:rsidR="001039CD" w:rsidRPr="001039CD" w14:paraId="28938F07" w14:textId="77777777" w:rsidTr="000A7D35">
        <w:tc>
          <w:tcPr>
            <w:tcW w:w="3936" w:type="dxa"/>
            <w:tcBorders>
              <w:top w:val="single" w:sz="4" w:space="0" w:color="auto"/>
              <w:left w:val="single" w:sz="4" w:space="0" w:color="auto"/>
              <w:bottom w:val="single" w:sz="4" w:space="0" w:color="auto"/>
              <w:right w:val="single" w:sz="4" w:space="0" w:color="auto"/>
            </w:tcBorders>
            <w:hideMark/>
          </w:tcPr>
          <w:p w14:paraId="71BB5AF7" w14:textId="77777777" w:rsidR="001039CD" w:rsidRPr="001039CD" w:rsidRDefault="001039CD" w:rsidP="001039CD">
            <w:pPr>
              <w:rPr>
                <w:sz w:val="24"/>
                <w:szCs w:val="24"/>
              </w:rPr>
            </w:pPr>
            <w:r w:rsidRPr="001039CD">
              <w:rPr>
                <w:sz w:val="24"/>
                <w:szCs w:val="24"/>
              </w:rPr>
              <w:t>Date of next review:</w:t>
            </w:r>
          </w:p>
        </w:tc>
        <w:tc>
          <w:tcPr>
            <w:tcW w:w="5386" w:type="dxa"/>
            <w:tcBorders>
              <w:top w:val="single" w:sz="4" w:space="0" w:color="auto"/>
              <w:left w:val="single" w:sz="4" w:space="0" w:color="auto"/>
              <w:bottom w:val="single" w:sz="4" w:space="0" w:color="auto"/>
              <w:right w:val="single" w:sz="4" w:space="0" w:color="auto"/>
            </w:tcBorders>
          </w:tcPr>
          <w:p w14:paraId="3B9D9CC2" w14:textId="719087C8" w:rsidR="001039CD" w:rsidRPr="001039CD" w:rsidRDefault="00DA5632" w:rsidP="001039CD">
            <w:pPr>
              <w:pStyle w:val="NormalWeb"/>
              <w:rPr>
                <w:rFonts w:ascii="Arial" w:hAnsi="Arial" w:cs="Arial"/>
              </w:rPr>
            </w:pPr>
            <w:r>
              <w:rPr>
                <w:rFonts w:ascii="Arial" w:hAnsi="Arial" w:cs="Arial"/>
              </w:rPr>
              <w:t>July 202</w:t>
            </w:r>
            <w:r w:rsidR="000A7D35">
              <w:rPr>
                <w:rFonts w:ascii="Arial" w:hAnsi="Arial" w:cs="Arial"/>
              </w:rPr>
              <w:t>6</w:t>
            </w:r>
          </w:p>
        </w:tc>
      </w:tr>
      <w:tr w:rsidR="001039CD" w:rsidRPr="001039CD" w14:paraId="2DDAA40A" w14:textId="77777777" w:rsidTr="000A7D35">
        <w:tc>
          <w:tcPr>
            <w:tcW w:w="3936" w:type="dxa"/>
            <w:tcBorders>
              <w:top w:val="single" w:sz="4" w:space="0" w:color="auto"/>
              <w:left w:val="single" w:sz="4" w:space="0" w:color="auto"/>
              <w:bottom w:val="single" w:sz="4" w:space="0" w:color="auto"/>
              <w:right w:val="single" w:sz="4" w:space="0" w:color="auto"/>
            </w:tcBorders>
            <w:hideMark/>
          </w:tcPr>
          <w:p w14:paraId="3FE2BD22" w14:textId="77777777" w:rsidR="001039CD" w:rsidRPr="001039CD" w:rsidRDefault="001039CD" w:rsidP="001039CD">
            <w:pPr>
              <w:rPr>
                <w:sz w:val="24"/>
                <w:szCs w:val="24"/>
              </w:rPr>
            </w:pPr>
            <w:r w:rsidRPr="001039CD">
              <w:rPr>
                <w:sz w:val="24"/>
                <w:szCs w:val="24"/>
              </w:rPr>
              <w:t>EIA Completed:</w:t>
            </w:r>
          </w:p>
        </w:tc>
        <w:tc>
          <w:tcPr>
            <w:tcW w:w="5386" w:type="dxa"/>
            <w:tcBorders>
              <w:top w:val="single" w:sz="4" w:space="0" w:color="auto"/>
              <w:left w:val="single" w:sz="4" w:space="0" w:color="auto"/>
              <w:bottom w:val="single" w:sz="4" w:space="0" w:color="auto"/>
              <w:right w:val="single" w:sz="4" w:space="0" w:color="auto"/>
            </w:tcBorders>
          </w:tcPr>
          <w:p w14:paraId="787EA707" w14:textId="77777777" w:rsidR="001039CD" w:rsidRPr="001039CD" w:rsidRDefault="001039CD" w:rsidP="001039CD">
            <w:pPr>
              <w:pStyle w:val="NormalWeb"/>
              <w:rPr>
                <w:rFonts w:ascii="Arial" w:hAnsi="Arial" w:cs="Arial"/>
              </w:rPr>
            </w:pPr>
            <w:r w:rsidRPr="001039CD">
              <w:rPr>
                <w:rFonts w:ascii="Arial" w:hAnsi="Arial" w:cs="Arial"/>
              </w:rPr>
              <w:t>May 2017</w:t>
            </w:r>
          </w:p>
        </w:tc>
      </w:tr>
      <w:tr w:rsidR="001709D6" w:rsidRPr="001039CD" w14:paraId="1E06A501" w14:textId="77777777" w:rsidTr="000A7D35">
        <w:tc>
          <w:tcPr>
            <w:tcW w:w="3936" w:type="dxa"/>
            <w:tcBorders>
              <w:top w:val="single" w:sz="4" w:space="0" w:color="auto"/>
              <w:left w:val="single" w:sz="4" w:space="0" w:color="auto"/>
              <w:bottom w:val="single" w:sz="4" w:space="0" w:color="auto"/>
              <w:right w:val="single" w:sz="4" w:space="0" w:color="auto"/>
            </w:tcBorders>
          </w:tcPr>
          <w:p w14:paraId="37D3EE12" w14:textId="77777777" w:rsidR="001709D6" w:rsidRPr="001039CD" w:rsidRDefault="001709D6" w:rsidP="001039CD">
            <w:pPr>
              <w:rPr>
                <w:sz w:val="24"/>
                <w:szCs w:val="24"/>
              </w:rPr>
            </w:pPr>
            <w:r>
              <w:rPr>
                <w:sz w:val="24"/>
                <w:szCs w:val="24"/>
              </w:rPr>
              <w:t>Published on Website:</w:t>
            </w:r>
          </w:p>
        </w:tc>
        <w:tc>
          <w:tcPr>
            <w:tcW w:w="5386" w:type="dxa"/>
            <w:tcBorders>
              <w:top w:val="single" w:sz="4" w:space="0" w:color="auto"/>
              <w:left w:val="single" w:sz="4" w:space="0" w:color="auto"/>
              <w:bottom w:val="single" w:sz="4" w:space="0" w:color="auto"/>
              <w:right w:val="single" w:sz="4" w:space="0" w:color="auto"/>
            </w:tcBorders>
          </w:tcPr>
          <w:p w14:paraId="58610B98" w14:textId="77777777" w:rsidR="001709D6" w:rsidRPr="001039CD" w:rsidRDefault="001709D6" w:rsidP="001039CD">
            <w:pPr>
              <w:pStyle w:val="NormalWeb"/>
              <w:rPr>
                <w:rFonts w:ascii="Arial" w:hAnsi="Arial" w:cs="Arial"/>
              </w:rPr>
            </w:pPr>
            <w:r>
              <w:rPr>
                <w:rFonts w:ascii="Arial" w:hAnsi="Arial" w:cs="Arial"/>
              </w:rPr>
              <w:t>Yes</w:t>
            </w:r>
          </w:p>
        </w:tc>
      </w:tr>
      <w:tr w:rsidR="001709D6" w:rsidRPr="001039CD" w14:paraId="1363C15B" w14:textId="77777777" w:rsidTr="000A7D35">
        <w:tc>
          <w:tcPr>
            <w:tcW w:w="3936" w:type="dxa"/>
            <w:tcBorders>
              <w:top w:val="single" w:sz="4" w:space="0" w:color="auto"/>
              <w:left w:val="single" w:sz="4" w:space="0" w:color="auto"/>
              <w:bottom w:val="single" w:sz="4" w:space="0" w:color="auto"/>
              <w:right w:val="single" w:sz="4" w:space="0" w:color="auto"/>
            </w:tcBorders>
          </w:tcPr>
          <w:p w14:paraId="7FF4E895" w14:textId="77777777" w:rsidR="001709D6" w:rsidRDefault="001709D6" w:rsidP="001039CD">
            <w:pPr>
              <w:rPr>
                <w:sz w:val="24"/>
                <w:szCs w:val="24"/>
              </w:rPr>
            </w:pPr>
            <w:r>
              <w:rPr>
                <w:sz w:val="24"/>
                <w:szCs w:val="24"/>
              </w:rPr>
              <w:t xml:space="preserve">Uploaded to </w:t>
            </w:r>
            <w:proofErr w:type="spellStart"/>
            <w:r>
              <w:rPr>
                <w:sz w:val="24"/>
                <w:szCs w:val="24"/>
              </w:rPr>
              <w:t>Smartlog</w:t>
            </w:r>
            <w:proofErr w:type="spellEnd"/>
            <w:r>
              <w:rPr>
                <w:sz w:val="24"/>
                <w:szCs w:val="24"/>
              </w:rPr>
              <w:t>:</w:t>
            </w:r>
          </w:p>
        </w:tc>
        <w:tc>
          <w:tcPr>
            <w:tcW w:w="5386" w:type="dxa"/>
            <w:tcBorders>
              <w:top w:val="single" w:sz="4" w:space="0" w:color="auto"/>
              <w:left w:val="single" w:sz="4" w:space="0" w:color="auto"/>
              <w:bottom w:val="single" w:sz="4" w:space="0" w:color="auto"/>
              <w:right w:val="single" w:sz="4" w:space="0" w:color="auto"/>
            </w:tcBorders>
          </w:tcPr>
          <w:p w14:paraId="718B986F" w14:textId="77777777" w:rsidR="001709D6" w:rsidRDefault="008B3413" w:rsidP="001039CD">
            <w:pPr>
              <w:pStyle w:val="NormalWeb"/>
              <w:rPr>
                <w:rFonts w:ascii="Arial" w:hAnsi="Arial" w:cs="Arial"/>
              </w:rPr>
            </w:pPr>
            <w:r>
              <w:rPr>
                <w:rFonts w:ascii="Arial" w:hAnsi="Arial" w:cs="Arial"/>
              </w:rPr>
              <w:t>No</w:t>
            </w:r>
          </w:p>
        </w:tc>
      </w:tr>
      <w:tr w:rsidR="001709D6" w:rsidRPr="001039CD" w14:paraId="453C1E26" w14:textId="77777777" w:rsidTr="000A7D35">
        <w:tc>
          <w:tcPr>
            <w:tcW w:w="3936" w:type="dxa"/>
            <w:tcBorders>
              <w:top w:val="single" w:sz="4" w:space="0" w:color="auto"/>
              <w:left w:val="single" w:sz="4" w:space="0" w:color="auto"/>
              <w:bottom w:val="single" w:sz="4" w:space="0" w:color="auto"/>
              <w:right w:val="single" w:sz="4" w:space="0" w:color="auto"/>
            </w:tcBorders>
          </w:tcPr>
          <w:p w14:paraId="74FD6A3E" w14:textId="77777777" w:rsidR="001709D6" w:rsidRPr="008161C5" w:rsidRDefault="001709D6" w:rsidP="001039CD">
            <w:pPr>
              <w:rPr>
                <w:sz w:val="24"/>
                <w:szCs w:val="24"/>
              </w:rPr>
            </w:pPr>
            <w:r w:rsidRPr="008161C5">
              <w:rPr>
                <w:sz w:val="24"/>
                <w:szCs w:val="24"/>
              </w:rPr>
              <w:t xml:space="preserve">Available to: </w:t>
            </w:r>
          </w:p>
        </w:tc>
        <w:tc>
          <w:tcPr>
            <w:tcW w:w="5386" w:type="dxa"/>
            <w:tcBorders>
              <w:top w:val="single" w:sz="4" w:space="0" w:color="auto"/>
              <w:left w:val="single" w:sz="4" w:space="0" w:color="auto"/>
              <w:bottom w:val="single" w:sz="4" w:space="0" w:color="auto"/>
              <w:right w:val="single" w:sz="4" w:space="0" w:color="auto"/>
            </w:tcBorders>
          </w:tcPr>
          <w:p w14:paraId="38E1B07B" w14:textId="77777777" w:rsidR="001709D6" w:rsidRDefault="001709D6" w:rsidP="008161C5">
            <w:pPr>
              <w:pStyle w:val="NormalWeb"/>
              <w:rPr>
                <w:rFonts w:ascii="Arial" w:hAnsi="Arial" w:cs="Arial"/>
              </w:rPr>
            </w:pPr>
            <w:r>
              <w:rPr>
                <w:rFonts w:ascii="Arial" w:hAnsi="Arial" w:cs="Arial"/>
              </w:rPr>
              <w:t>Staff/Students/Volunteers/Stakeholders</w:t>
            </w:r>
          </w:p>
        </w:tc>
      </w:tr>
      <w:tr w:rsidR="001039CD" w:rsidRPr="001039CD" w14:paraId="365CC10A" w14:textId="77777777" w:rsidTr="001039CD">
        <w:tc>
          <w:tcPr>
            <w:tcW w:w="9322" w:type="dxa"/>
            <w:gridSpan w:val="2"/>
            <w:tcBorders>
              <w:top w:val="single" w:sz="4" w:space="0" w:color="auto"/>
              <w:left w:val="single" w:sz="4" w:space="0" w:color="auto"/>
              <w:bottom w:val="single" w:sz="4" w:space="0" w:color="auto"/>
              <w:right w:val="single" w:sz="4" w:space="0" w:color="auto"/>
            </w:tcBorders>
            <w:hideMark/>
          </w:tcPr>
          <w:p w14:paraId="2E5D6BE0" w14:textId="77777777" w:rsidR="001709D6" w:rsidRPr="008161C5" w:rsidRDefault="001709D6" w:rsidP="001709D6">
            <w:pPr>
              <w:rPr>
                <w:rFonts w:eastAsia="Times New Roman" w:cs="Arial"/>
                <w:sz w:val="24"/>
                <w:szCs w:val="24"/>
              </w:rPr>
            </w:pPr>
            <w:r w:rsidRPr="001709D6">
              <w:rPr>
                <w:rFonts w:eastAsia="Times New Roman" w:cs="Arial"/>
                <w:sz w:val="24"/>
                <w:szCs w:val="24"/>
              </w:rPr>
              <w:t xml:space="preserve">Other relevant policies and reference documents - held </w:t>
            </w:r>
            <w:r w:rsidR="008161C5">
              <w:rPr>
                <w:rFonts w:eastAsia="Times New Roman" w:cs="Arial"/>
                <w:sz w:val="24"/>
                <w:szCs w:val="24"/>
              </w:rPr>
              <w:t xml:space="preserve">on the RNC Intranet: </w:t>
            </w:r>
            <w:hyperlink r:id="rId13" w:history="1">
              <w:r w:rsidR="008161C5" w:rsidRPr="008161C5">
                <w:rPr>
                  <w:rStyle w:val="Hyperlink"/>
                  <w:sz w:val="24"/>
                  <w:szCs w:val="24"/>
                </w:rPr>
                <w:t>Policies, Procedures and Resources - Home (sharepoint.com)</w:t>
              </w:r>
            </w:hyperlink>
          </w:p>
          <w:p w14:paraId="51004292" w14:textId="77777777" w:rsidR="001709D6" w:rsidRPr="001709D6" w:rsidRDefault="001709D6" w:rsidP="001709D6">
            <w:pPr>
              <w:rPr>
                <w:rFonts w:ascii="Segoe UI" w:eastAsia="Times New Roman" w:hAnsi="Segoe UI" w:cs="Segoe UI"/>
                <w:sz w:val="24"/>
                <w:szCs w:val="24"/>
              </w:rPr>
            </w:pPr>
          </w:p>
          <w:p w14:paraId="1206BED9" w14:textId="77777777" w:rsidR="001039CD" w:rsidRPr="008161C5"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Student Disciplinary Policy</w:t>
            </w:r>
          </w:p>
          <w:p w14:paraId="27D43C36" w14:textId="77777777" w:rsidR="001039CD" w:rsidRPr="008161C5"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RNC Accommodation Policy</w:t>
            </w:r>
          </w:p>
          <w:p w14:paraId="1416B1FF" w14:textId="77777777" w:rsidR="001039CD" w:rsidRPr="008161C5"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Student Handbook</w:t>
            </w:r>
          </w:p>
          <w:p w14:paraId="45B736F6" w14:textId="77777777" w:rsidR="001039CD" w:rsidRPr="008161C5"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Attendance Policy</w:t>
            </w:r>
          </w:p>
          <w:p w14:paraId="20C46578" w14:textId="77777777" w:rsidR="001039CD" w:rsidRPr="008161C5"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E-Safety Policy</w:t>
            </w:r>
          </w:p>
          <w:p w14:paraId="297567DD" w14:textId="77777777" w:rsidR="001039CD" w:rsidRDefault="001039CD" w:rsidP="001709D6">
            <w:pPr>
              <w:pStyle w:val="NormalWeb"/>
              <w:numPr>
                <w:ilvl w:val="0"/>
                <w:numId w:val="20"/>
              </w:numPr>
              <w:spacing w:before="0" w:beforeAutospacing="0" w:after="0" w:afterAutospacing="0"/>
              <w:rPr>
                <w:rFonts w:ascii="Arial" w:hAnsi="Arial" w:cs="Arial"/>
              </w:rPr>
            </w:pPr>
            <w:r w:rsidRPr="008161C5">
              <w:rPr>
                <w:rFonts w:ascii="Arial" w:hAnsi="Arial" w:cs="Arial"/>
              </w:rPr>
              <w:t>Anti-bullying and Harassment Policy</w:t>
            </w:r>
          </w:p>
          <w:p w14:paraId="181E56C4" w14:textId="77777777" w:rsidR="008161C5" w:rsidRPr="008161C5" w:rsidRDefault="008161C5" w:rsidP="008161C5">
            <w:pPr>
              <w:pStyle w:val="NormalWeb"/>
              <w:spacing w:before="0" w:beforeAutospacing="0" w:after="0" w:afterAutospacing="0"/>
              <w:ind w:left="720"/>
              <w:rPr>
                <w:rFonts w:ascii="Arial" w:hAnsi="Arial" w:cs="Arial"/>
              </w:rPr>
            </w:pPr>
          </w:p>
          <w:p w14:paraId="5EF349A2" w14:textId="77777777" w:rsidR="001709D6" w:rsidRPr="008161C5" w:rsidRDefault="001709D6" w:rsidP="001039CD">
            <w:pPr>
              <w:pStyle w:val="NormalWeb"/>
              <w:spacing w:before="0" w:beforeAutospacing="0" w:after="0" w:afterAutospacing="0"/>
              <w:rPr>
                <w:rFonts w:ascii="Arial" w:hAnsi="Arial" w:cs="Arial"/>
              </w:rPr>
            </w:pPr>
          </w:p>
        </w:tc>
      </w:tr>
      <w:tr w:rsidR="008161C5" w:rsidRPr="001039CD" w14:paraId="5F09FEE8" w14:textId="77777777" w:rsidTr="000A68D4">
        <w:tc>
          <w:tcPr>
            <w:tcW w:w="9322" w:type="dxa"/>
            <w:gridSpan w:val="2"/>
            <w:tcBorders>
              <w:top w:val="single" w:sz="4" w:space="0" w:color="auto"/>
              <w:left w:val="single" w:sz="4" w:space="0" w:color="auto"/>
              <w:bottom w:val="single" w:sz="4" w:space="0" w:color="auto"/>
              <w:right w:val="single" w:sz="4" w:space="0" w:color="auto"/>
            </w:tcBorders>
          </w:tcPr>
          <w:p w14:paraId="1F6679C5" w14:textId="77777777" w:rsidR="008161C5" w:rsidRPr="001039CD" w:rsidRDefault="008161C5" w:rsidP="008161C5">
            <w:pPr>
              <w:pStyle w:val="Heading2"/>
              <w:rPr>
                <w:szCs w:val="24"/>
              </w:rPr>
            </w:pPr>
            <w:bookmarkStart w:id="1" w:name="_Toc171332436"/>
            <w:r w:rsidRPr="001039CD">
              <w:rPr>
                <w:szCs w:val="24"/>
              </w:rPr>
              <w:t>Commitment Statement</w:t>
            </w:r>
            <w:bookmarkEnd w:id="1"/>
          </w:p>
          <w:p w14:paraId="395A4BF0" w14:textId="77777777" w:rsidR="008161C5" w:rsidRPr="001039CD" w:rsidRDefault="008161C5" w:rsidP="008161C5">
            <w:pPr>
              <w:rPr>
                <w:rFonts w:cs="Arial"/>
                <w:sz w:val="24"/>
                <w:szCs w:val="24"/>
              </w:rPr>
            </w:pPr>
            <w:r w:rsidRPr="001039CD">
              <w:rPr>
                <w:rFonts w:cs="Arial"/>
                <w:sz w:val="24"/>
                <w:szCs w:val="24"/>
              </w:rPr>
              <w:t xml:space="preserve">RNC is committed to the fundamental values of equality, </w:t>
            </w:r>
            <w:proofErr w:type="gramStart"/>
            <w:r w:rsidRPr="001039CD">
              <w:rPr>
                <w:rFonts w:cs="Arial"/>
                <w:sz w:val="24"/>
                <w:szCs w:val="24"/>
              </w:rPr>
              <w:t>diversity</w:t>
            </w:r>
            <w:proofErr w:type="gramEnd"/>
            <w:r w:rsidRPr="001039CD">
              <w:rPr>
                <w:rFonts w:cs="Arial"/>
                <w:sz w:val="24"/>
                <w:szCs w:val="24"/>
              </w:rPr>
              <w:t xml:space="preserve">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w:t>
            </w:r>
            <w:proofErr w:type="gramStart"/>
            <w:r w:rsidRPr="001039CD">
              <w:rPr>
                <w:rFonts w:cs="Arial"/>
                <w:sz w:val="24"/>
                <w:szCs w:val="24"/>
              </w:rPr>
              <w:t>gender</w:t>
            </w:r>
            <w:proofErr w:type="gramEnd"/>
            <w:r w:rsidRPr="001039CD">
              <w:rPr>
                <w:rFonts w:cs="Arial"/>
                <w:sz w:val="24"/>
                <w:szCs w:val="24"/>
              </w:rPr>
              <w:t xml:space="preserve">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58201A11" w14:textId="77777777" w:rsidR="008161C5" w:rsidRPr="001039CD" w:rsidRDefault="008161C5" w:rsidP="008161C5">
            <w:pPr>
              <w:rPr>
                <w:rFonts w:cs="Arial"/>
                <w:sz w:val="24"/>
                <w:szCs w:val="24"/>
              </w:rPr>
            </w:pPr>
          </w:p>
          <w:p w14:paraId="6294DCE2" w14:textId="77777777" w:rsidR="008161C5" w:rsidRPr="001039CD" w:rsidRDefault="008161C5" w:rsidP="008161C5">
            <w:pPr>
              <w:rPr>
                <w:rFonts w:cs="Arial"/>
                <w:sz w:val="24"/>
                <w:szCs w:val="24"/>
              </w:rPr>
            </w:pPr>
            <w:r w:rsidRPr="001039CD">
              <w:rPr>
                <w:rFonts w:cs="Arial"/>
                <w:sz w:val="24"/>
                <w:szCs w:val="24"/>
              </w:rPr>
              <w:t xml:space="preserve">This document is available in alternative formats on request. If you think RNC can improve the fairness of this </w:t>
            </w:r>
            <w:proofErr w:type="gramStart"/>
            <w:r w:rsidRPr="001039CD">
              <w:rPr>
                <w:rFonts w:cs="Arial"/>
                <w:sz w:val="24"/>
                <w:szCs w:val="24"/>
              </w:rPr>
              <w:t>policy</w:t>
            </w:r>
            <w:proofErr w:type="gramEnd"/>
            <w:r w:rsidRPr="001039CD">
              <w:rPr>
                <w:rFonts w:cs="Arial"/>
                <w:sz w:val="24"/>
                <w:szCs w:val="24"/>
              </w:rPr>
              <w:t xml:space="preserve"> please contact the author who has responsibility for the review and update.</w:t>
            </w:r>
          </w:p>
          <w:p w14:paraId="03EABAB9" w14:textId="77777777" w:rsidR="008161C5" w:rsidRDefault="008161C5" w:rsidP="008161C5">
            <w:pPr>
              <w:rPr>
                <w:color w:val="000000"/>
                <w:sz w:val="24"/>
                <w:szCs w:val="24"/>
              </w:rPr>
            </w:pPr>
            <w:r w:rsidRPr="001039CD">
              <w:rPr>
                <w:sz w:val="24"/>
                <w:szCs w:val="24"/>
              </w:rPr>
              <w:br w:type="page"/>
            </w:r>
          </w:p>
        </w:tc>
      </w:tr>
    </w:tbl>
    <w:p w14:paraId="1D84F0DC" w14:textId="77777777" w:rsidR="004D5A1E" w:rsidRDefault="004D5A1E" w:rsidP="005631F9">
      <w:pPr>
        <w:rPr>
          <w:sz w:val="24"/>
          <w:szCs w:val="24"/>
        </w:rPr>
      </w:pPr>
    </w:p>
    <w:p w14:paraId="1018F4F4" w14:textId="77777777" w:rsidR="003B750E" w:rsidRPr="001039CD" w:rsidRDefault="008161C5" w:rsidP="00015E38">
      <w:pPr>
        <w:rPr>
          <w:b/>
          <w:bCs/>
          <w:sz w:val="24"/>
          <w:szCs w:val="24"/>
        </w:rPr>
      </w:pPr>
      <w:r>
        <w:rPr>
          <w:sz w:val="24"/>
          <w:szCs w:val="24"/>
        </w:rPr>
        <w:br w:type="page"/>
      </w:r>
      <w:r w:rsidR="00B67071" w:rsidRPr="001039CD">
        <w:rPr>
          <w:b/>
          <w:sz w:val="24"/>
          <w:szCs w:val="24"/>
        </w:rPr>
        <w:lastRenderedPageBreak/>
        <w:t>Student Behaviour</w:t>
      </w:r>
      <w:r w:rsidR="003B750E" w:rsidRPr="001039CD">
        <w:rPr>
          <w:b/>
          <w:bCs/>
          <w:sz w:val="24"/>
          <w:szCs w:val="24"/>
        </w:rPr>
        <w:t xml:space="preserve"> </w:t>
      </w:r>
      <w:r w:rsidR="001039CD" w:rsidRPr="001039CD">
        <w:rPr>
          <w:b/>
          <w:bCs/>
          <w:sz w:val="24"/>
          <w:szCs w:val="24"/>
        </w:rPr>
        <w:t>Policy</w:t>
      </w:r>
    </w:p>
    <w:p w14:paraId="2879DDA1" w14:textId="77777777" w:rsidR="00015E38" w:rsidRPr="00722E80" w:rsidRDefault="00015E38">
      <w:pPr>
        <w:pStyle w:val="TOCHeading"/>
        <w:rPr>
          <w:rFonts w:ascii="Arial" w:hAnsi="Arial" w:cs="Arial"/>
          <w:color w:val="auto"/>
          <w:sz w:val="24"/>
          <w:szCs w:val="24"/>
        </w:rPr>
      </w:pPr>
      <w:r w:rsidRPr="00722E80">
        <w:rPr>
          <w:rFonts w:ascii="Arial" w:hAnsi="Arial" w:cs="Arial"/>
          <w:color w:val="auto"/>
          <w:sz w:val="24"/>
          <w:szCs w:val="24"/>
        </w:rPr>
        <w:t>Contents</w:t>
      </w:r>
    </w:p>
    <w:p w14:paraId="75854179" w14:textId="3DB938B5" w:rsidR="000A7D35" w:rsidRDefault="00015E38">
      <w:pPr>
        <w:pStyle w:val="TOC1"/>
        <w:tabs>
          <w:tab w:val="right" w:leader="dot" w:pos="9629"/>
        </w:tabs>
        <w:rPr>
          <w:rFonts w:ascii="Aptos" w:eastAsia="Times New Roman" w:hAnsi="Aptos"/>
          <w:noProof/>
          <w:kern w:val="2"/>
          <w:sz w:val="24"/>
          <w:szCs w:val="24"/>
        </w:rPr>
      </w:pPr>
      <w:r w:rsidRPr="00722E80">
        <w:rPr>
          <w:sz w:val="24"/>
          <w:szCs w:val="24"/>
        </w:rPr>
        <w:fldChar w:fldCharType="begin"/>
      </w:r>
      <w:r w:rsidRPr="00722E80">
        <w:rPr>
          <w:sz w:val="24"/>
          <w:szCs w:val="24"/>
        </w:rPr>
        <w:instrText xml:space="preserve"> TOC \o "1-3" \h \z \u </w:instrText>
      </w:r>
      <w:r w:rsidRPr="00722E80">
        <w:rPr>
          <w:sz w:val="24"/>
          <w:szCs w:val="24"/>
        </w:rPr>
        <w:fldChar w:fldCharType="separate"/>
      </w:r>
      <w:hyperlink w:anchor="_Toc171332435" w:history="1">
        <w:r w:rsidR="000A7D35" w:rsidRPr="00D32C0E">
          <w:rPr>
            <w:rStyle w:val="Hyperlink"/>
            <w:noProof/>
          </w:rPr>
          <w:t>RNC Policy: Student Behaviour</w:t>
        </w:r>
        <w:r w:rsidR="000A7D35">
          <w:rPr>
            <w:noProof/>
            <w:webHidden/>
          </w:rPr>
          <w:tab/>
        </w:r>
        <w:r w:rsidR="000A7D35">
          <w:rPr>
            <w:noProof/>
            <w:webHidden/>
          </w:rPr>
          <w:fldChar w:fldCharType="begin"/>
        </w:r>
        <w:r w:rsidR="000A7D35">
          <w:rPr>
            <w:noProof/>
            <w:webHidden/>
          </w:rPr>
          <w:instrText xml:space="preserve"> PAGEREF _Toc171332435 \h </w:instrText>
        </w:r>
        <w:r w:rsidR="000A7D35">
          <w:rPr>
            <w:noProof/>
            <w:webHidden/>
          </w:rPr>
        </w:r>
        <w:r w:rsidR="000A7D35">
          <w:rPr>
            <w:noProof/>
            <w:webHidden/>
          </w:rPr>
          <w:fldChar w:fldCharType="separate"/>
        </w:r>
        <w:r w:rsidR="000A7D35">
          <w:rPr>
            <w:noProof/>
            <w:webHidden/>
          </w:rPr>
          <w:t>1</w:t>
        </w:r>
        <w:r w:rsidR="000A7D35">
          <w:rPr>
            <w:noProof/>
            <w:webHidden/>
          </w:rPr>
          <w:fldChar w:fldCharType="end"/>
        </w:r>
      </w:hyperlink>
    </w:p>
    <w:p w14:paraId="142DA6D0" w14:textId="7BD74D0C" w:rsidR="000A7D35" w:rsidRDefault="000A7D35" w:rsidP="000A7D35">
      <w:pPr>
        <w:pStyle w:val="TOC2"/>
        <w:tabs>
          <w:tab w:val="right" w:leader="dot" w:pos="9629"/>
        </w:tabs>
        <w:ind w:left="0"/>
        <w:rPr>
          <w:rFonts w:ascii="Aptos" w:eastAsia="Times New Roman" w:hAnsi="Aptos"/>
          <w:noProof/>
          <w:kern w:val="2"/>
          <w:sz w:val="24"/>
          <w:szCs w:val="24"/>
        </w:rPr>
      </w:pPr>
      <w:hyperlink w:anchor="_Toc171332436" w:history="1">
        <w:r w:rsidRPr="00D32C0E">
          <w:rPr>
            <w:rStyle w:val="Hyperlink"/>
            <w:noProof/>
          </w:rPr>
          <w:t>Commitment Statement</w:t>
        </w:r>
        <w:r>
          <w:rPr>
            <w:noProof/>
            <w:webHidden/>
          </w:rPr>
          <w:tab/>
        </w:r>
        <w:r>
          <w:rPr>
            <w:noProof/>
            <w:webHidden/>
          </w:rPr>
          <w:fldChar w:fldCharType="begin"/>
        </w:r>
        <w:r>
          <w:rPr>
            <w:noProof/>
            <w:webHidden/>
          </w:rPr>
          <w:instrText xml:space="preserve"> PAGEREF _Toc171332436 \h </w:instrText>
        </w:r>
        <w:r>
          <w:rPr>
            <w:noProof/>
            <w:webHidden/>
          </w:rPr>
        </w:r>
        <w:r>
          <w:rPr>
            <w:noProof/>
            <w:webHidden/>
          </w:rPr>
          <w:fldChar w:fldCharType="separate"/>
        </w:r>
        <w:r>
          <w:rPr>
            <w:noProof/>
            <w:webHidden/>
          </w:rPr>
          <w:t>1</w:t>
        </w:r>
        <w:r>
          <w:rPr>
            <w:noProof/>
            <w:webHidden/>
          </w:rPr>
          <w:fldChar w:fldCharType="end"/>
        </w:r>
      </w:hyperlink>
    </w:p>
    <w:p w14:paraId="366523BF" w14:textId="03B94CE6" w:rsidR="000A7D35" w:rsidRDefault="000A7D35" w:rsidP="000A7D35">
      <w:pPr>
        <w:pStyle w:val="TOC2"/>
        <w:tabs>
          <w:tab w:val="right" w:leader="dot" w:pos="9629"/>
        </w:tabs>
        <w:ind w:left="0"/>
        <w:rPr>
          <w:rFonts w:ascii="Aptos" w:eastAsia="Times New Roman" w:hAnsi="Aptos"/>
          <w:noProof/>
          <w:kern w:val="2"/>
          <w:sz w:val="24"/>
          <w:szCs w:val="24"/>
        </w:rPr>
      </w:pPr>
      <w:hyperlink w:anchor="_Toc171332437" w:history="1">
        <w:r w:rsidRPr="00D32C0E">
          <w:rPr>
            <w:rStyle w:val="Hyperlink"/>
            <w:noProof/>
          </w:rPr>
          <w:t>1. Policy</w:t>
        </w:r>
        <w:r>
          <w:rPr>
            <w:noProof/>
            <w:webHidden/>
          </w:rPr>
          <w:tab/>
        </w:r>
        <w:r>
          <w:rPr>
            <w:noProof/>
            <w:webHidden/>
          </w:rPr>
          <w:fldChar w:fldCharType="begin"/>
        </w:r>
        <w:r>
          <w:rPr>
            <w:noProof/>
            <w:webHidden/>
          </w:rPr>
          <w:instrText xml:space="preserve"> PAGEREF _Toc171332437 \h </w:instrText>
        </w:r>
        <w:r>
          <w:rPr>
            <w:noProof/>
            <w:webHidden/>
          </w:rPr>
        </w:r>
        <w:r>
          <w:rPr>
            <w:noProof/>
            <w:webHidden/>
          </w:rPr>
          <w:fldChar w:fldCharType="separate"/>
        </w:r>
        <w:r>
          <w:rPr>
            <w:noProof/>
            <w:webHidden/>
          </w:rPr>
          <w:t>3</w:t>
        </w:r>
        <w:r>
          <w:rPr>
            <w:noProof/>
            <w:webHidden/>
          </w:rPr>
          <w:fldChar w:fldCharType="end"/>
        </w:r>
      </w:hyperlink>
    </w:p>
    <w:p w14:paraId="61193A57" w14:textId="4FAFA7BC" w:rsidR="000A7D35" w:rsidRDefault="000A7D35" w:rsidP="000A7D35">
      <w:pPr>
        <w:pStyle w:val="TOC2"/>
        <w:tabs>
          <w:tab w:val="right" w:leader="dot" w:pos="9629"/>
        </w:tabs>
        <w:ind w:left="0"/>
        <w:rPr>
          <w:rFonts w:ascii="Aptos" w:eastAsia="Times New Roman" w:hAnsi="Aptos"/>
          <w:noProof/>
          <w:kern w:val="2"/>
          <w:sz w:val="24"/>
          <w:szCs w:val="24"/>
        </w:rPr>
      </w:pPr>
      <w:hyperlink w:anchor="_Toc171332438" w:history="1">
        <w:r w:rsidRPr="00D32C0E">
          <w:rPr>
            <w:rStyle w:val="Hyperlink"/>
            <w:noProof/>
          </w:rPr>
          <w:t>2. Statement of expectations</w:t>
        </w:r>
        <w:r>
          <w:rPr>
            <w:noProof/>
            <w:webHidden/>
          </w:rPr>
          <w:tab/>
        </w:r>
        <w:r>
          <w:rPr>
            <w:noProof/>
            <w:webHidden/>
          </w:rPr>
          <w:fldChar w:fldCharType="begin"/>
        </w:r>
        <w:r>
          <w:rPr>
            <w:noProof/>
            <w:webHidden/>
          </w:rPr>
          <w:instrText xml:space="preserve"> PAGEREF _Toc171332438 \h </w:instrText>
        </w:r>
        <w:r>
          <w:rPr>
            <w:noProof/>
            <w:webHidden/>
          </w:rPr>
        </w:r>
        <w:r>
          <w:rPr>
            <w:noProof/>
            <w:webHidden/>
          </w:rPr>
          <w:fldChar w:fldCharType="separate"/>
        </w:r>
        <w:r>
          <w:rPr>
            <w:noProof/>
            <w:webHidden/>
          </w:rPr>
          <w:t>3</w:t>
        </w:r>
        <w:r>
          <w:rPr>
            <w:noProof/>
            <w:webHidden/>
          </w:rPr>
          <w:fldChar w:fldCharType="end"/>
        </w:r>
      </w:hyperlink>
    </w:p>
    <w:p w14:paraId="1FE00149" w14:textId="72367E27" w:rsidR="000A7D35" w:rsidRDefault="000A7D35" w:rsidP="000A7D35">
      <w:pPr>
        <w:pStyle w:val="TOC2"/>
        <w:tabs>
          <w:tab w:val="right" w:leader="dot" w:pos="9629"/>
        </w:tabs>
        <w:ind w:left="0"/>
        <w:rPr>
          <w:rFonts w:ascii="Aptos" w:eastAsia="Times New Roman" w:hAnsi="Aptos"/>
          <w:noProof/>
          <w:kern w:val="2"/>
          <w:sz w:val="24"/>
          <w:szCs w:val="24"/>
        </w:rPr>
      </w:pPr>
      <w:hyperlink w:anchor="_Toc171332439" w:history="1">
        <w:r w:rsidRPr="00D32C0E">
          <w:rPr>
            <w:rStyle w:val="Hyperlink"/>
            <w:noProof/>
          </w:rPr>
          <w:t>3. Statement of actions</w:t>
        </w:r>
        <w:r>
          <w:rPr>
            <w:noProof/>
            <w:webHidden/>
          </w:rPr>
          <w:tab/>
        </w:r>
        <w:r>
          <w:rPr>
            <w:noProof/>
            <w:webHidden/>
          </w:rPr>
          <w:fldChar w:fldCharType="begin"/>
        </w:r>
        <w:r>
          <w:rPr>
            <w:noProof/>
            <w:webHidden/>
          </w:rPr>
          <w:instrText xml:space="preserve"> PAGEREF _Toc171332439 \h </w:instrText>
        </w:r>
        <w:r>
          <w:rPr>
            <w:noProof/>
            <w:webHidden/>
          </w:rPr>
        </w:r>
        <w:r>
          <w:rPr>
            <w:noProof/>
            <w:webHidden/>
          </w:rPr>
          <w:fldChar w:fldCharType="separate"/>
        </w:r>
        <w:r>
          <w:rPr>
            <w:noProof/>
            <w:webHidden/>
          </w:rPr>
          <w:t>4</w:t>
        </w:r>
        <w:r>
          <w:rPr>
            <w:noProof/>
            <w:webHidden/>
          </w:rPr>
          <w:fldChar w:fldCharType="end"/>
        </w:r>
      </w:hyperlink>
    </w:p>
    <w:p w14:paraId="6F9E13A6" w14:textId="2A722043" w:rsidR="000A7D35" w:rsidRDefault="000A7D35" w:rsidP="000A7D35">
      <w:pPr>
        <w:pStyle w:val="TOC2"/>
        <w:tabs>
          <w:tab w:val="right" w:leader="dot" w:pos="9629"/>
        </w:tabs>
        <w:ind w:left="0"/>
        <w:rPr>
          <w:rFonts w:ascii="Aptos" w:eastAsia="Times New Roman" w:hAnsi="Aptos"/>
          <w:noProof/>
          <w:kern w:val="2"/>
          <w:sz w:val="24"/>
          <w:szCs w:val="24"/>
        </w:rPr>
      </w:pPr>
      <w:hyperlink w:anchor="_Toc171332440" w:history="1">
        <w:r w:rsidRPr="00D32C0E">
          <w:rPr>
            <w:rStyle w:val="Hyperlink"/>
            <w:noProof/>
          </w:rPr>
          <w:t>4. Action the College may take prior to formal disciplinary proceedings</w:t>
        </w:r>
        <w:r>
          <w:rPr>
            <w:noProof/>
            <w:webHidden/>
          </w:rPr>
          <w:tab/>
        </w:r>
        <w:r>
          <w:rPr>
            <w:noProof/>
            <w:webHidden/>
          </w:rPr>
          <w:fldChar w:fldCharType="begin"/>
        </w:r>
        <w:r>
          <w:rPr>
            <w:noProof/>
            <w:webHidden/>
          </w:rPr>
          <w:instrText xml:space="preserve"> PAGEREF _Toc171332440 \h </w:instrText>
        </w:r>
        <w:r>
          <w:rPr>
            <w:noProof/>
            <w:webHidden/>
          </w:rPr>
        </w:r>
        <w:r>
          <w:rPr>
            <w:noProof/>
            <w:webHidden/>
          </w:rPr>
          <w:fldChar w:fldCharType="separate"/>
        </w:r>
        <w:r>
          <w:rPr>
            <w:noProof/>
            <w:webHidden/>
          </w:rPr>
          <w:t>4</w:t>
        </w:r>
        <w:r>
          <w:rPr>
            <w:noProof/>
            <w:webHidden/>
          </w:rPr>
          <w:fldChar w:fldCharType="end"/>
        </w:r>
      </w:hyperlink>
    </w:p>
    <w:p w14:paraId="1E64C81C" w14:textId="49F4DDA4" w:rsidR="000A7D35" w:rsidRDefault="000A7D35">
      <w:pPr>
        <w:pStyle w:val="TOC1"/>
        <w:tabs>
          <w:tab w:val="right" w:leader="dot" w:pos="9629"/>
        </w:tabs>
        <w:rPr>
          <w:rFonts w:ascii="Aptos" w:eastAsia="Times New Roman" w:hAnsi="Aptos"/>
          <w:noProof/>
          <w:kern w:val="2"/>
          <w:sz w:val="24"/>
          <w:szCs w:val="24"/>
        </w:rPr>
      </w:pPr>
      <w:hyperlink w:anchor="_Toc171332441" w:history="1">
        <w:r w:rsidRPr="00D32C0E">
          <w:rPr>
            <w:rStyle w:val="Hyperlink"/>
            <w:noProof/>
          </w:rPr>
          <w:t>5. Disciplinary Process</w:t>
        </w:r>
        <w:r>
          <w:rPr>
            <w:noProof/>
            <w:webHidden/>
          </w:rPr>
          <w:tab/>
        </w:r>
        <w:r>
          <w:rPr>
            <w:noProof/>
            <w:webHidden/>
          </w:rPr>
          <w:fldChar w:fldCharType="begin"/>
        </w:r>
        <w:r>
          <w:rPr>
            <w:noProof/>
            <w:webHidden/>
          </w:rPr>
          <w:instrText xml:space="preserve"> PAGEREF _Toc171332441 \h </w:instrText>
        </w:r>
        <w:r>
          <w:rPr>
            <w:noProof/>
            <w:webHidden/>
          </w:rPr>
        </w:r>
        <w:r>
          <w:rPr>
            <w:noProof/>
            <w:webHidden/>
          </w:rPr>
          <w:fldChar w:fldCharType="separate"/>
        </w:r>
        <w:r>
          <w:rPr>
            <w:noProof/>
            <w:webHidden/>
          </w:rPr>
          <w:t>4</w:t>
        </w:r>
        <w:r>
          <w:rPr>
            <w:noProof/>
            <w:webHidden/>
          </w:rPr>
          <w:fldChar w:fldCharType="end"/>
        </w:r>
      </w:hyperlink>
    </w:p>
    <w:p w14:paraId="1B5D96F1" w14:textId="20011621" w:rsidR="000A7D35" w:rsidRDefault="000A7D35">
      <w:pPr>
        <w:pStyle w:val="TOC1"/>
        <w:tabs>
          <w:tab w:val="right" w:leader="dot" w:pos="9629"/>
        </w:tabs>
        <w:rPr>
          <w:rFonts w:ascii="Aptos" w:eastAsia="Times New Roman" w:hAnsi="Aptos"/>
          <w:noProof/>
          <w:kern w:val="2"/>
          <w:sz w:val="24"/>
          <w:szCs w:val="24"/>
        </w:rPr>
      </w:pPr>
      <w:hyperlink w:anchor="_Toc171332442" w:history="1">
        <w:r w:rsidRPr="00D32C0E">
          <w:rPr>
            <w:rStyle w:val="Hyperlink"/>
            <w:noProof/>
          </w:rPr>
          <w:t>Version Control</w:t>
        </w:r>
        <w:r>
          <w:rPr>
            <w:noProof/>
            <w:webHidden/>
          </w:rPr>
          <w:tab/>
        </w:r>
        <w:r>
          <w:rPr>
            <w:noProof/>
            <w:webHidden/>
          </w:rPr>
          <w:fldChar w:fldCharType="begin"/>
        </w:r>
        <w:r>
          <w:rPr>
            <w:noProof/>
            <w:webHidden/>
          </w:rPr>
          <w:instrText xml:space="preserve"> PAGEREF _Toc171332442 \h </w:instrText>
        </w:r>
        <w:r>
          <w:rPr>
            <w:noProof/>
            <w:webHidden/>
          </w:rPr>
        </w:r>
        <w:r>
          <w:rPr>
            <w:noProof/>
            <w:webHidden/>
          </w:rPr>
          <w:fldChar w:fldCharType="separate"/>
        </w:r>
        <w:r>
          <w:rPr>
            <w:noProof/>
            <w:webHidden/>
          </w:rPr>
          <w:t>6</w:t>
        </w:r>
        <w:r>
          <w:rPr>
            <w:noProof/>
            <w:webHidden/>
          </w:rPr>
          <w:fldChar w:fldCharType="end"/>
        </w:r>
      </w:hyperlink>
    </w:p>
    <w:p w14:paraId="7BA5492B" w14:textId="70745AF0" w:rsidR="00015E38" w:rsidRPr="001039CD" w:rsidRDefault="00015E38">
      <w:pPr>
        <w:rPr>
          <w:sz w:val="24"/>
          <w:szCs w:val="24"/>
        </w:rPr>
      </w:pPr>
      <w:r w:rsidRPr="00722E80">
        <w:rPr>
          <w:b/>
          <w:bCs/>
          <w:noProof/>
          <w:sz w:val="24"/>
          <w:szCs w:val="24"/>
        </w:rPr>
        <w:fldChar w:fldCharType="end"/>
      </w:r>
    </w:p>
    <w:p w14:paraId="0EF4FB06" w14:textId="77777777" w:rsidR="009403F1" w:rsidRDefault="009403F1" w:rsidP="00DD6D0F">
      <w:pPr>
        <w:pStyle w:val="Heading2"/>
      </w:pPr>
      <w:r>
        <w:rPr>
          <w:rFonts w:cs="Arial"/>
        </w:rPr>
        <w:br w:type="page"/>
      </w:r>
      <w:bookmarkStart w:id="2" w:name="_Toc171332437"/>
      <w:r w:rsidRPr="009403F1">
        <w:lastRenderedPageBreak/>
        <w:t>1.</w:t>
      </w:r>
      <w:r>
        <w:t xml:space="preserve"> </w:t>
      </w:r>
      <w:r w:rsidR="00B67071" w:rsidRPr="009403F1">
        <w:t>Policy</w:t>
      </w:r>
      <w:bookmarkEnd w:id="2"/>
    </w:p>
    <w:p w14:paraId="674EC728" w14:textId="77777777" w:rsidR="00DD6D0F" w:rsidRPr="00DD6D0F" w:rsidRDefault="00DD6D0F" w:rsidP="00DD6D0F"/>
    <w:p w14:paraId="543B294A" w14:textId="77777777" w:rsidR="00B67071" w:rsidRPr="001039CD" w:rsidRDefault="00B67071" w:rsidP="001039CD">
      <w:pPr>
        <w:rPr>
          <w:rFonts w:cs="Arial"/>
          <w:sz w:val="24"/>
          <w:szCs w:val="24"/>
        </w:rPr>
      </w:pPr>
      <w:r w:rsidRPr="001039CD">
        <w:rPr>
          <w:rFonts w:cs="Arial"/>
          <w:sz w:val="24"/>
          <w:szCs w:val="24"/>
        </w:rPr>
        <w:t>1.1 The RNC Student Behaviour Policy has, as its core, a “Positive Behaviour Management” process. Students who have assessed behavioural support needs receive support and guidance with emotional and behavioural target setting through pastoral support and well-being processes.</w:t>
      </w:r>
    </w:p>
    <w:p w14:paraId="7CABDAF7" w14:textId="77777777" w:rsidR="00B67071" w:rsidRPr="001039CD" w:rsidRDefault="00B67071" w:rsidP="00B67071">
      <w:pPr>
        <w:rPr>
          <w:rFonts w:cs="Arial"/>
          <w:sz w:val="24"/>
          <w:szCs w:val="24"/>
        </w:rPr>
      </w:pPr>
    </w:p>
    <w:p w14:paraId="67FC22D3" w14:textId="77777777" w:rsidR="00B67071" w:rsidRPr="001039CD" w:rsidRDefault="00B67071" w:rsidP="00B67071">
      <w:pPr>
        <w:rPr>
          <w:rFonts w:cs="Arial"/>
          <w:b/>
          <w:sz w:val="24"/>
          <w:szCs w:val="24"/>
        </w:rPr>
      </w:pPr>
      <w:r w:rsidRPr="001039CD">
        <w:rPr>
          <w:rFonts w:cs="Arial"/>
          <w:sz w:val="24"/>
          <w:szCs w:val="24"/>
        </w:rPr>
        <w:t>1.2</w:t>
      </w:r>
      <w:r w:rsidRPr="001039CD">
        <w:rPr>
          <w:rFonts w:cs="Arial"/>
          <w:b/>
          <w:sz w:val="24"/>
          <w:szCs w:val="24"/>
        </w:rPr>
        <w:t xml:space="preserve"> </w:t>
      </w:r>
      <w:r w:rsidRPr="001039CD">
        <w:rPr>
          <w:rFonts w:cs="Arial"/>
          <w:sz w:val="24"/>
          <w:szCs w:val="24"/>
        </w:rPr>
        <w:t>During their time at RNC students have access to a wide range of specialist support to enable them to:</w:t>
      </w:r>
    </w:p>
    <w:p w14:paraId="4ED0E479" w14:textId="77777777" w:rsidR="00B67071" w:rsidRPr="001039CD" w:rsidRDefault="00B67071" w:rsidP="00B67071">
      <w:pPr>
        <w:rPr>
          <w:rFonts w:cs="Arial"/>
          <w:sz w:val="24"/>
          <w:szCs w:val="24"/>
        </w:rPr>
      </w:pPr>
    </w:p>
    <w:p w14:paraId="3ED9DE68" w14:textId="77777777" w:rsidR="00B67071" w:rsidRPr="001039CD" w:rsidRDefault="00B67071" w:rsidP="00B67071">
      <w:pPr>
        <w:numPr>
          <w:ilvl w:val="0"/>
          <w:numId w:val="14"/>
        </w:numPr>
        <w:rPr>
          <w:rFonts w:cs="Arial"/>
          <w:sz w:val="24"/>
          <w:szCs w:val="24"/>
        </w:rPr>
      </w:pPr>
      <w:r w:rsidRPr="001039CD">
        <w:rPr>
          <w:rFonts w:cs="Arial"/>
          <w:sz w:val="24"/>
          <w:szCs w:val="24"/>
        </w:rPr>
        <w:t xml:space="preserve">Accept and adjust to sight loss and/or other </w:t>
      </w:r>
      <w:proofErr w:type="gramStart"/>
      <w:r w:rsidRPr="001039CD">
        <w:rPr>
          <w:rFonts w:cs="Arial"/>
          <w:sz w:val="24"/>
          <w:szCs w:val="24"/>
        </w:rPr>
        <w:t>disabilities</w:t>
      </w:r>
      <w:proofErr w:type="gramEnd"/>
    </w:p>
    <w:p w14:paraId="47361D90" w14:textId="77777777" w:rsidR="00B67071" w:rsidRPr="001039CD" w:rsidRDefault="00B67071" w:rsidP="00B67071">
      <w:pPr>
        <w:numPr>
          <w:ilvl w:val="0"/>
          <w:numId w:val="13"/>
        </w:numPr>
        <w:rPr>
          <w:rFonts w:cs="Arial"/>
          <w:sz w:val="24"/>
          <w:szCs w:val="24"/>
        </w:rPr>
      </w:pPr>
      <w:r w:rsidRPr="001039CD">
        <w:rPr>
          <w:rFonts w:cs="Arial"/>
          <w:sz w:val="24"/>
          <w:szCs w:val="24"/>
        </w:rPr>
        <w:t xml:space="preserve">Develop appropriate social </w:t>
      </w:r>
      <w:proofErr w:type="gramStart"/>
      <w:r w:rsidRPr="001039CD">
        <w:rPr>
          <w:rFonts w:cs="Arial"/>
          <w:sz w:val="24"/>
          <w:szCs w:val="24"/>
        </w:rPr>
        <w:t>skills</w:t>
      </w:r>
      <w:proofErr w:type="gramEnd"/>
    </w:p>
    <w:p w14:paraId="0218F8BB" w14:textId="77777777" w:rsidR="00B67071" w:rsidRPr="001039CD" w:rsidRDefault="00B67071" w:rsidP="00B67071">
      <w:pPr>
        <w:numPr>
          <w:ilvl w:val="0"/>
          <w:numId w:val="13"/>
        </w:numPr>
        <w:rPr>
          <w:rFonts w:cs="Arial"/>
          <w:sz w:val="24"/>
          <w:szCs w:val="24"/>
        </w:rPr>
      </w:pPr>
      <w:r w:rsidRPr="001039CD">
        <w:rPr>
          <w:rFonts w:cs="Arial"/>
          <w:sz w:val="24"/>
          <w:szCs w:val="24"/>
        </w:rPr>
        <w:t xml:space="preserve">Develop appropriate work-based </w:t>
      </w:r>
      <w:proofErr w:type="gramStart"/>
      <w:r w:rsidRPr="001039CD">
        <w:rPr>
          <w:rFonts w:cs="Arial"/>
          <w:sz w:val="24"/>
          <w:szCs w:val="24"/>
        </w:rPr>
        <w:t>skills</w:t>
      </w:r>
      <w:proofErr w:type="gramEnd"/>
    </w:p>
    <w:p w14:paraId="130AC221" w14:textId="77777777" w:rsidR="00B67071" w:rsidRPr="001039CD" w:rsidRDefault="00B67071" w:rsidP="00B67071">
      <w:pPr>
        <w:numPr>
          <w:ilvl w:val="0"/>
          <w:numId w:val="13"/>
        </w:numPr>
        <w:rPr>
          <w:rFonts w:cs="Arial"/>
          <w:sz w:val="24"/>
          <w:szCs w:val="24"/>
        </w:rPr>
      </w:pPr>
      <w:r w:rsidRPr="001039CD">
        <w:rPr>
          <w:rFonts w:cs="Arial"/>
          <w:sz w:val="24"/>
          <w:szCs w:val="24"/>
        </w:rPr>
        <w:t xml:space="preserve">Develop </w:t>
      </w:r>
      <w:proofErr w:type="gramStart"/>
      <w:r w:rsidRPr="001039CD">
        <w:rPr>
          <w:rFonts w:cs="Arial"/>
          <w:sz w:val="24"/>
          <w:szCs w:val="24"/>
        </w:rPr>
        <w:t>relationships</w:t>
      </w:r>
      <w:proofErr w:type="gramEnd"/>
    </w:p>
    <w:p w14:paraId="1EC61534" w14:textId="77777777" w:rsidR="00B67071" w:rsidRPr="001039CD" w:rsidRDefault="00B67071" w:rsidP="00B67071">
      <w:pPr>
        <w:numPr>
          <w:ilvl w:val="0"/>
          <w:numId w:val="13"/>
        </w:numPr>
        <w:rPr>
          <w:rFonts w:cs="Arial"/>
          <w:sz w:val="24"/>
          <w:szCs w:val="24"/>
        </w:rPr>
      </w:pPr>
      <w:r w:rsidRPr="001039CD">
        <w:rPr>
          <w:rFonts w:cs="Arial"/>
          <w:sz w:val="24"/>
          <w:szCs w:val="24"/>
        </w:rPr>
        <w:t xml:space="preserve">Develop </w:t>
      </w:r>
      <w:proofErr w:type="gramStart"/>
      <w:r w:rsidR="001039CD" w:rsidRPr="001039CD">
        <w:rPr>
          <w:rFonts w:cs="Arial"/>
          <w:sz w:val="24"/>
          <w:szCs w:val="24"/>
        </w:rPr>
        <w:t>self-discipline</w:t>
      </w:r>
      <w:proofErr w:type="gramEnd"/>
    </w:p>
    <w:p w14:paraId="302832A0" w14:textId="77777777" w:rsidR="00B67071" w:rsidRPr="001039CD" w:rsidRDefault="00B67071" w:rsidP="00B67071">
      <w:pPr>
        <w:numPr>
          <w:ilvl w:val="0"/>
          <w:numId w:val="13"/>
        </w:numPr>
        <w:rPr>
          <w:rFonts w:cs="Arial"/>
          <w:sz w:val="24"/>
          <w:szCs w:val="24"/>
        </w:rPr>
      </w:pPr>
      <w:r w:rsidRPr="001039CD">
        <w:rPr>
          <w:rFonts w:cs="Arial"/>
          <w:sz w:val="24"/>
          <w:szCs w:val="24"/>
        </w:rPr>
        <w:t xml:space="preserve">Improve self-esteem and </w:t>
      </w:r>
      <w:proofErr w:type="gramStart"/>
      <w:r w:rsidR="001039CD" w:rsidRPr="001039CD">
        <w:rPr>
          <w:rFonts w:cs="Arial"/>
          <w:sz w:val="24"/>
          <w:szCs w:val="24"/>
        </w:rPr>
        <w:t>self-image</w:t>
      </w:r>
      <w:proofErr w:type="gramEnd"/>
    </w:p>
    <w:p w14:paraId="112AE996" w14:textId="77777777" w:rsidR="00B67071" w:rsidRPr="001039CD" w:rsidRDefault="00B67071" w:rsidP="00B67071">
      <w:pPr>
        <w:numPr>
          <w:ilvl w:val="0"/>
          <w:numId w:val="13"/>
        </w:numPr>
        <w:rPr>
          <w:rFonts w:cs="Arial"/>
          <w:sz w:val="24"/>
          <w:szCs w:val="24"/>
        </w:rPr>
      </w:pPr>
      <w:r w:rsidRPr="001039CD">
        <w:rPr>
          <w:rFonts w:cs="Arial"/>
          <w:sz w:val="24"/>
          <w:szCs w:val="24"/>
        </w:rPr>
        <w:t xml:space="preserve">Improve </w:t>
      </w:r>
      <w:proofErr w:type="gramStart"/>
      <w:r w:rsidRPr="001039CD">
        <w:rPr>
          <w:rFonts w:cs="Arial"/>
          <w:sz w:val="24"/>
          <w:szCs w:val="24"/>
        </w:rPr>
        <w:t>motivation</w:t>
      </w:r>
      <w:proofErr w:type="gramEnd"/>
    </w:p>
    <w:p w14:paraId="364FE194" w14:textId="77777777" w:rsidR="00B67071" w:rsidRPr="001039CD" w:rsidRDefault="00B67071" w:rsidP="00B67071">
      <w:pPr>
        <w:numPr>
          <w:ilvl w:val="0"/>
          <w:numId w:val="13"/>
        </w:numPr>
        <w:rPr>
          <w:rFonts w:cs="Arial"/>
          <w:sz w:val="24"/>
          <w:szCs w:val="24"/>
        </w:rPr>
      </w:pPr>
      <w:r w:rsidRPr="001039CD">
        <w:rPr>
          <w:rFonts w:cs="Arial"/>
          <w:sz w:val="24"/>
          <w:szCs w:val="24"/>
        </w:rPr>
        <w:t xml:space="preserve">Understand and manage personal </w:t>
      </w:r>
      <w:proofErr w:type="gramStart"/>
      <w:r w:rsidRPr="001039CD">
        <w:rPr>
          <w:rFonts w:cs="Arial"/>
          <w:sz w:val="24"/>
          <w:szCs w:val="24"/>
        </w:rPr>
        <w:t>feelings</w:t>
      </w:r>
      <w:proofErr w:type="gramEnd"/>
    </w:p>
    <w:p w14:paraId="318DCC8C" w14:textId="77777777" w:rsidR="00B67071" w:rsidRPr="001039CD" w:rsidRDefault="00B67071" w:rsidP="00B67071">
      <w:pPr>
        <w:numPr>
          <w:ilvl w:val="0"/>
          <w:numId w:val="13"/>
        </w:numPr>
        <w:rPr>
          <w:rFonts w:cs="Arial"/>
          <w:sz w:val="24"/>
          <w:szCs w:val="24"/>
        </w:rPr>
      </w:pPr>
      <w:r w:rsidRPr="001039CD">
        <w:rPr>
          <w:rFonts w:cs="Arial"/>
          <w:sz w:val="24"/>
          <w:szCs w:val="24"/>
        </w:rPr>
        <w:t xml:space="preserve">Learn to accept </w:t>
      </w:r>
      <w:proofErr w:type="gramStart"/>
      <w:r w:rsidRPr="001039CD">
        <w:rPr>
          <w:rFonts w:cs="Arial"/>
          <w:sz w:val="24"/>
          <w:szCs w:val="24"/>
        </w:rPr>
        <w:t>responsibility</w:t>
      </w:r>
      <w:proofErr w:type="gramEnd"/>
    </w:p>
    <w:p w14:paraId="27ECF246" w14:textId="77777777" w:rsidR="00B67071" w:rsidRPr="001039CD" w:rsidRDefault="00B67071" w:rsidP="00B67071">
      <w:pPr>
        <w:numPr>
          <w:ilvl w:val="0"/>
          <w:numId w:val="13"/>
        </w:numPr>
        <w:rPr>
          <w:rFonts w:cs="Arial"/>
          <w:sz w:val="24"/>
          <w:szCs w:val="24"/>
        </w:rPr>
      </w:pPr>
      <w:r w:rsidRPr="001039CD">
        <w:rPr>
          <w:rFonts w:cs="Arial"/>
          <w:sz w:val="24"/>
          <w:szCs w:val="24"/>
        </w:rPr>
        <w:t xml:space="preserve">Learn to accept praise and constructive </w:t>
      </w:r>
      <w:proofErr w:type="gramStart"/>
      <w:r w:rsidRPr="001039CD">
        <w:rPr>
          <w:rFonts w:cs="Arial"/>
          <w:sz w:val="24"/>
          <w:szCs w:val="24"/>
        </w:rPr>
        <w:t>criticism</w:t>
      </w:r>
      <w:proofErr w:type="gramEnd"/>
    </w:p>
    <w:p w14:paraId="481731FC" w14:textId="77777777" w:rsidR="00B67071" w:rsidRPr="001039CD" w:rsidRDefault="00B67071" w:rsidP="00B67071">
      <w:pPr>
        <w:numPr>
          <w:ilvl w:val="0"/>
          <w:numId w:val="13"/>
        </w:numPr>
        <w:rPr>
          <w:rFonts w:cs="Arial"/>
          <w:sz w:val="24"/>
          <w:szCs w:val="24"/>
        </w:rPr>
      </w:pPr>
      <w:r w:rsidRPr="001039CD">
        <w:rPr>
          <w:rFonts w:cs="Arial"/>
          <w:sz w:val="24"/>
          <w:szCs w:val="24"/>
        </w:rPr>
        <w:t xml:space="preserve">Seek emotional </w:t>
      </w:r>
      <w:proofErr w:type="gramStart"/>
      <w:r w:rsidRPr="001039CD">
        <w:rPr>
          <w:rFonts w:cs="Arial"/>
          <w:sz w:val="24"/>
          <w:szCs w:val="24"/>
        </w:rPr>
        <w:t>support</w:t>
      </w:r>
      <w:proofErr w:type="gramEnd"/>
      <w:r w:rsidRPr="001039CD">
        <w:rPr>
          <w:rFonts w:cs="Arial"/>
          <w:sz w:val="24"/>
          <w:szCs w:val="24"/>
        </w:rPr>
        <w:t xml:space="preserve"> </w:t>
      </w:r>
    </w:p>
    <w:p w14:paraId="3CE5601F" w14:textId="77777777" w:rsidR="00B67071" w:rsidRPr="001039CD" w:rsidRDefault="00B67071" w:rsidP="00B67071">
      <w:pPr>
        <w:numPr>
          <w:ilvl w:val="0"/>
          <w:numId w:val="13"/>
        </w:numPr>
        <w:rPr>
          <w:rFonts w:cs="Arial"/>
          <w:sz w:val="24"/>
          <w:szCs w:val="24"/>
        </w:rPr>
      </w:pPr>
      <w:r w:rsidRPr="001039CD">
        <w:rPr>
          <w:rFonts w:cs="Arial"/>
          <w:sz w:val="24"/>
          <w:szCs w:val="24"/>
        </w:rPr>
        <w:t xml:space="preserve">Access support for issues such as anger management, assertiveness, </w:t>
      </w:r>
      <w:proofErr w:type="gramStart"/>
      <w:r w:rsidRPr="001039CD">
        <w:rPr>
          <w:rFonts w:cs="Arial"/>
          <w:sz w:val="24"/>
          <w:szCs w:val="24"/>
        </w:rPr>
        <w:t>abuse</w:t>
      </w:r>
      <w:proofErr w:type="gramEnd"/>
      <w:r w:rsidRPr="001039CD">
        <w:rPr>
          <w:rFonts w:cs="Arial"/>
          <w:sz w:val="24"/>
          <w:szCs w:val="24"/>
        </w:rPr>
        <w:t xml:space="preserve"> and bereavement</w:t>
      </w:r>
    </w:p>
    <w:p w14:paraId="46A55B5B" w14:textId="77777777" w:rsidR="00B67071" w:rsidRPr="001039CD" w:rsidRDefault="00B67071" w:rsidP="00B67071">
      <w:pPr>
        <w:numPr>
          <w:ilvl w:val="0"/>
          <w:numId w:val="13"/>
        </w:numPr>
        <w:rPr>
          <w:rFonts w:cs="Arial"/>
          <w:sz w:val="24"/>
          <w:szCs w:val="24"/>
        </w:rPr>
      </w:pPr>
      <w:r w:rsidRPr="001039CD">
        <w:rPr>
          <w:rFonts w:cs="Arial"/>
          <w:sz w:val="24"/>
          <w:szCs w:val="24"/>
        </w:rPr>
        <w:t xml:space="preserve">Access a range of leisure and social </w:t>
      </w:r>
      <w:proofErr w:type="gramStart"/>
      <w:r w:rsidRPr="001039CD">
        <w:rPr>
          <w:rFonts w:cs="Arial"/>
          <w:sz w:val="24"/>
          <w:szCs w:val="24"/>
        </w:rPr>
        <w:t>activities</w:t>
      </w:r>
      <w:proofErr w:type="gramEnd"/>
    </w:p>
    <w:p w14:paraId="50AE8095" w14:textId="77777777" w:rsidR="00B67071" w:rsidRPr="001039CD" w:rsidRDefault="00B67071" w:rsidP="00B67071">
      <w:pPr>
        <w:rPr>
          <w:rFonts w:cs="Arial"/>
          <w:sz w:val="24"/>
          <w:szCs w:val="24"/>
        </w:rPr>
      </w:pPr>
    </w:p>
    <w:p w14:paraId="5187BBC1" w14:textId="77777777" w:rsidR="009403F1" w:rsidRDefault="00B67071" w:rsidP="00DD6D0F">
      <w:pPr>
        <w:pStyle w:val="Heading2"/>
      </w:pPr>
      <w:bookmarkStart w:id="3" w:name="_Toc171332438"/>
      <w:r w:rsidRPr="001039CD">
        <w:t>2. Statement of expectations</w:t>
      </w:r>
      <w:bookmarkEnd w:id="3"/>
    </w:p>
    <w:p w14:paraId="5F3ABCF8" w14:textId="77777777" w:rsidR="00DD6D0F" w:rsidRPr="00DD6D0F" w:rsidRDefault="00DD6D0F" w:rsidP="00DD6D0F"/>
    <w:p w14:paraId="6B705879" w14:textId="77777777" w:rsidR="00716483" w:rsidRDefault="00B67071" w:rsidP="00A11F4F">
      <w:pPr>
        <w:ind w:right="-330"/>
        <w:rPr>
          <w:rFonts w:cs="Arial"/>
          <w:sz w:val="24"/>
          <w:szCs w:val="24"/>
        </w:rPr>
      </w:pPr>
      <w:r w:rsidRPr="001039CD">
        <w:rPr>
          <w:rFonts w:cs="Arial"/>
          <w:sz w:val="24"/>
          <w:szCs w:val="24"/>
        </w:rPr>
        <w:t>2.1.1 The College expects the behaviour of</w:t>
      </w:r>
      <w:r w:rsidR="00A11F4F">
        <w:rPr>
          <w:rFonts w:cs="Arial"/>
          <w:sz w:val="24"/>
          <w:szCs w:val="24"/>
        </w:rPr>
        <w:t xml:space="preserve"> everyone at the College to be:</w:t>
      </w:r>
    </w:p>
    <w:p w14:paraId="4FFF06C1" w14:textId="77777777" w:rsidR="00716483" w:rsidRPr="001039CD" w:rsidRDefault="00716483" w:rsidP="00A11F4F">
      <w:pPr>
        <w:ind w:right="-330"/>
        <w:rPr>
          <w:rFonts w:cs="Arial"/>
          <w:sz w:val="24"/>
          <w:szCs w:val="24"/>
        </w:rPr>
      </w:pPr>
    </w:p>
    <w:p w14:paraId="05B2EA11" w14:textId="77777777" w:rsidR="00B67071" w:rsidRPr="001039CD" w:rsidRDefault="00B67071" w:rsidP="009403F1">
      <w:pPr>
        <w:numPr>
          <w:ilvl w:val="0"/>
          <w:numId w:val="17"/>
        </w:numPr>
        <w:rPr>
          <w:rFonts w:cs="Arial"/>
          <w:sz w:val="24"/>
          <w:szCs w:val="24"/>
        </w:rPr>
      </w:pPr>
      <w:r w:rsidRPr="001039CD">
        <w:rPr>
          <w:rFonts w:cs="Arial"/>
          <w:sz w:val="24"/>
          <w:szCs w:val="24"/>
        </w:rPr>
        <w:t>Considerate and respectful of others</w:t>
      </w:r>
    </w:p>
    <w:p w14:paraId="3BCA3A62" w14:textId="77777777" w:rsidR="00B67071" w:rsidRPr="001039CD" w:rsidRDefault="00B67071" w:rsidP="009403F1">
      <w:pPr>
        <w:numPr>
          <w:ilvl w:val="0"/>
          <w:numId w:val="17"/>
        </w:numPr>
        <w:rPr>
          <w:rFonts w:cs="Arial"/>
          <w:sz w:val="24"/>
          <w:szCs w:val="24"/>
        </w:rPr>
      </w:pPr>
      <w:r w:rsidRPr="001039CD">
        <w:rPr>
          <w:rFonts w:cs="Arial"/>
          <w:sz w:val="24"/>
          <w:szCs w:val="24"/>
        </w:rPr>
        <w:t xml:space="preserve">Within the requirements of the law and College </w:t>
      </w:r>
      <w:r w:rsidR="007C22F0">
        <w:rPr>
          <w:rFonts w:cs="Arial"/>
          <w:sz w:val="24"/>
          <w:szCs w:val="24"/>
        </w:rPr>
        <w:t>Codes of Conduct</w:t>
      </w:r>
    </w:p>
    <w:p w14:paraId="582EA1E2" w14:textId="77777777" w:rsidR="00B67071" w:rsidRPr="001039CD" w:rsidRDefault="00B67071" w:rsidP="009403F1">
      <w:pPr>
        <w:numPr>
          <w:ilvl w:val="0"/>
          <w:numId w:val="17"/>
        </w:numPr>
        <w:rPr>
          <w:rFonts w:cs="Arial"/>
          <w:sz w:val="24"/>
          <w:szCs w:val="24"/>
        </w:rPr>
      </w:pPr>
      <w:r w:rsidRPr="001039CD">
        <w:rPr>
          <w:rFonts w:cs="Arial"/>
          <w:sz w:val="24"/>
          <w:szCs w:val="24"/>
        </w:rPr>
        <w:t xml:space="preserve">Mindful of the College’s Anti-Bullying </w:t>
      </w:r>
      <w:r w:rsidR="007C22F0">
        <w:rPr>
          <w:rFonts w:cs="Arial"/>
          <w:sz w:val="24"/>
          <w:szCs w:val="24"/>
        </w:rPr>
        <w:t xml:space="preserve">and </w:t>
      </w:r>
      <w:r w:rsidR="00BB2577">
        <w:rPr>
          <w:rFonts w:cs="Arial"/>
          <w:sz w:val="24"/>
          <w:szCs w:val="24"/>
        </w:rPr>
        <w:t>Harassment</w:t>
      </w:r>
      <w:r w:rsidR="007C22F0">
        <w:rPr>
          <w:rFonts w:cs="Arial"/>
          <w:sz w:val="24"/>
          <w:szCs w:val="24"/>
        </w:rPr>
        <w:t xml:space="preserve"> </w:t>
      </w:r>
      <w:r w:rsidRPr="001039CD">
        <w:rPr>
          <w:rFonts w:cs="Arial"/>
          <w:sz w:val="24"/>
          <w:szCs w:val="24"/>
        </w:rPr>
        <w:t xml:space="preserve">Policy and the College’s commitment to Equality, </w:t>
      </w:r>
      <w:proofErr w:type="gramStart"/>
      <w:r w:rsidRPr="001039CD">
        <w:rPr>
          <w:rFonts w:cs="Arial"/>
          <w:sz w:val="24"/>
          <w:szCs w:val="24"/>
        </w:rPr>
        <w:t>Diversity</w:t>
      </w:r>
      <w:proofErr w:type="gramEnd"/>
      <w:r w:rsidRPr="001039CD">
        <w:rPr>
          <w:rFonts w:cs="Arial"/>
          <w:sz w:val="24"/>
          <w:szCs w:val="24"/>
        </w:rPr>
        <w:t xml:space="preserve"> and Inclusion</w:t>
      </w:r>
    </w:p>
    <w:p w14:paraId="1005449B" w14:textId="77777777" w:rsidR="00B67071" w:rsidRPr="001039CD" w:rsidRDefault="00B67071" w:rsidP="009403F1">
      <w:pPr>
        <w:numPr>
          <w:ilvl w:val="0"/>
          <w:numId w:val="17"/>
        </w:numPr>
        <w:rPr>
          <w:rFonts w:cs="Arial"/>
          <w:sz w:val="24"/>
          <w:szCs w:val="24"/>
        </w:rPr>
      </w:pPr>
      <w:r w:rsidRPr="001039CD">
        <w:rPr>
          <w:rFonts w:cs="Arial"/>
          <w:sz w:val="24"/>
          <w:szCs w:val="24"/>
        </w:rPr>
        <w:t>Compatible with the expectations of society, the workplace and mainstream higher or further education</w:t>
      </w:r>
    </w:p>
    <w:p w14:paraId="35259832" w14:textId="77777777" w:rsidR="00B67071" w:rsidRPr="001039CD" w:rsidRDefault="00B67071" w:rsidP="00B67071">
      <w:pPr>
        <w:rPr>
          <w:rFonts w:cs="Arial"/>
          <w:sz w:val="24"/>
          <w:szCs w:val="24"/>
        </w:rPr>
      </w:pPr>
      <w:r w:rsidRPr="001039CD">
        <w:rPr>
          <w:rFonts w:cs="Arial"/>
          <w:sz w:val="24"/>
          <w:szCs w:val="24"/>
        </w:rPr>
        <w:t xml:space="preserve"> </w:t>
      </w:r>
    </w:p>
    <w:p w14:paraId="7E4C7E3E" w14:textId="77777777" w:rsidR="00B67071" w:rsidRDefault="00B67071" w:rsidP="00A11F4F">
      <w:pPr>
        <w:rPr>
          <w:rFonts w:cs="Arial"/>
          <w:sz w:val="24"/>
          <w:szCs w:val="24"/>
        </w:rPr>
      </w:pPr>
      <w:r w:rsidRPr="001039CD">
        <w:rPr>
          <w:rFonts w:cs="Arial"/>
          <w:sz w:val="24"/>
          <w:szCs w:val="24"/>
        </w:rPr>
        <w:t>2.1.2</w:t>
      </w:r>
      <w:r w:rsidR="00A11F4F">
        <w:rPr>
          <w:rFonts w:cs="Arial"/>
          <w:sz w:val="24"/>
          <w:szCs w:val="24"/>
        </w:rPr>
        <w:t xml:space="preserve"> The College acknowledges that:</w:t>
      </w:r>
    </w:p>
    <w:p w14:paraId="579406AF" w14:textId="77777777" w:rsidR="00716483" w:rsidRPr="001039CD" w:rsidRDefault="00716483" w:rsidP="00A11F4F">
      <w:pPr>
        <w:rPr>
          <w:rFonts w:cs="Arial"/>
          <w:sz w:val="24"/>
          <w:szCs w:val="24"/>
        </w:rPr>
      </w:pPr>
    </w:p>
    <w:p w14:paraId="64D152A5" w14:textId="77777777" w:rsidR="00B67071" w:rsidRPr="001039CD" w:rsidRDefault="00B67071" w:rsidP="009403F1">
      <w:pPr>
        <w:numPr>
          <w:ilvl w:val="0"/>
          <w:numId w:val="18"/>
        </w:numPr>
        <w:rPr>
          <w:rFonts w:cs="Arial"/>
          <w:sz w:val="24"/>
          <w:szCs w:val="24"/>
        </w:rPr>
      </w:pPr>
      <w:r w:rsidRPr="001039CD">
        <w:rPr>
          <w:rFonts w:cs="Arial"/>
          <w:sz w:val="24"/>
          <w:szCs w:val="24"/>
        </w:rPr>
        <w:t xml:space="preserve">The acquisition of appropriate social skills will be the primary learning goal of some </w:t>
      </w:r>
      <w:proofErr w:type="gramStart"/>
      <w:r w:rsidRPr="001039CD">
        <w:rPr>
          <w:rFonts w:cs="Arial"/>
          <w:sz w:val="24"/>
          <w:szCs w:val="24"/>
        </w:rPr>
        <w:t>students</w:t>
      </w:r>
      <w:proofErr w:type="gramEnd"/>
    </w:p>
    <w:p w14:paraId="4D5C736F" w14:textId="77777777" w:rsidR="00B67071" w:rsidRPr="001039CD" w:rsidRDefault="00B67071" w:rsidP="009403F1">
      <w:pPr>
        <w:numPr>
          <w:ilvl w:val="0"/>
          <w:numId w:val="18"/>
        </w:numPr>
        <w:rPr>
          <w:rFonts w:cs="Arial"/>
          <w:sz w:val="24"/>
          <w:szCs w:val="24"/>
        </w:rPr>
      </w:pPr>
      <w:r w:rsidRPr="001039CD">
        <w:rPr>
          <w:rFonts w:cs="Arial"/>
          <w:sz w:val="24"/>
          <w:szCs w:val="24"/>
        </w:rPr>
        <w:t>Some students will have diagnosed difficulties in this area (those with mental health issues, dyspraxia, autistic spectrum disorder, Asperger’s Syndrome, learning difficulties etc.)</w:t>
      </w:r>
      <w:r w:rsidR="007C22F0">
        <w:rPr>
          <w:rFonts w:cs="Arial"/>
          <w:sz w:val="24"/>
          <w:szCs w:val="24"/>
        </w:rPr>
        <w:t xml:space="preserve"> or will be going through the process of identifying diagnoses.</w:t>
      </w:r>
    </w:p>
    <w:p w14:paraId="6EC54DF3" w14:textId="77777777" w:rsidR="00B67071" w:rsidRPr="001039CD" w:rsidRDefault="00B67071" w:rsidP="009403F1">
      <w:pPr>
        <w:numPr>
          <w:ilvl w:val="0"/>
          <w:numId w:val="18"/>
        </w:numPr>
        <w:rPr>
          <w:rFonts w:cs="Arial"/>
          <w:sz w:val="24"/>
          <w:szCs w:val="24"/>
        </w:rPr>
      </w:pPr>
      <w:r w:rsidRPr="001039CD">
        <w:rPr>
          <w:rFonts w:cs="Arial"/>
          <w:sz w:val="24"/>
          <w:szCs w:val="24"/>
        </w:rPr>
        <w:t xml:space="preserve">Some students’ cognitive development and level of maturity is not equivalent to their chronological </w:t>
      </w:r>
      <w:proofErr w:type="gramStart"/>
      <w:r w:rsidRPr="001039CD">
        <w:rPr>
          <w:rFonts w:cs="Arial"/>
          <w:sz w:val="24"/>
          <w:szCs w:val="24"/>
        </w:rPr>
        <w:t>age</w:t>
      </w:r>
      <w:proofErr w:type="gramEnd"/>
    </w:p>
    <w:p w14:paraId="224C614F" w14:textId="77777777" w:rsidR="00B67071" w:rsidRDefault="00B67071" w:rsidP="009403F1">
      <w:pPr>
        <w:numPr>
          <w:ilvl w:val="0"/>
          <w:numId w:val="18"/>
        </w:numPr>
        <w:rPr>
          <w:rFonts w:cs="Arial"/>
          <w:sz w:val="24"/>
          <w:szCs w:val="24"/>
        </w:rPr>
      </w:pPr>
      <w:r w:rsidRPr="001039CD">
        <w:rPr>
          <w:rFonts w:cs="Arial"/>
          <w:sz w:val="24"/>
          <w:szCs w:val="24"/>
        </w:rPr>
        <w:t xml:space="preserve">Some students will feel disaffected towards education due to experiences prior to attending </w:t>
      </w:r>
      <w:proofErr w:type="gramStart"/>
      <w:r w:rsidRPr="001039CD">
        <w:rPr>
          <w:rFonts w:cs="Arial"/>
          <w:sz w:val="24"/>
          <w:szCs w:val="24"/>
        </w:rPr>
        <w:t>RNC</w:t>
      </w:r>
      <w:proofErr w:type="gramEnd"/>
    </w:p>
    <w:p w14:paraId="673DDB41" w14:textId="77777777" w:rsidR="00DD6D0F" w:rsidRDefault="00DD6D0F" w:rsidP="00DD6D0F">
      <w:pPr>
        <w:rPr>
          <w:rFonts w:cs="Arial"/>
          <w:sz w:val="24"/>
          <w:szCs w:val="24"/>
        </w:rPr>
      </w:pPr>
    </w:p>
    <w:p w14:paraId="4B11385C" w14:textId="77777777" w:rsidR="00B67071" w:rsidRPr="001039CD" w:rsidRDefault="00B67071" w:rsidP="00B67071">
      <w:pPr>
        <w:rPr>
          <w:rFonts w:cs="Arial"/>
          <w:sz w:val="24"/>
          <w:szCs w:val="24"/>
        </w:rPr>
      </w:pPr>
    </w:p>
    <w:p w14:paraId="6EAC02E7" w14:textId="77777777" w:rsidR="009403F1" w:rsidRDefault="00B67071" w:rsidP="00DD6D0F">
      <w:pPr>
        <w:pStyle w:val="Heading2"/>
      </w:pPr>
      <w:bookmarkStart w:id="4" w:name="_Toc171332439"/>
      <w:r w:rsidRPr="001039CD">
        <w:lastRenderedPageBreak/>
        <w:t>3. Statement of actions</w:t>
      </w:r>
      <w:bookmarkEnd w:id="4"/>
    </w:p>
    <w:p w14:paraId="57F83DD2" w14:textId="77777777" w:rsidR="00DD6D0F" w:rsidRPr="00DD6D0F" w:rsidRDefault="00DD6D0F" w:rsidP="00DD6D0F"/>
    <w:p w14:paraId="69687C53" w14:textId="77777777" w:rsidR="00B67071" w:rsidRPr="009403F1" w:rsidRDefault="00B67071" w:rsidP="00B67071">
      <w:pPr>
        <w:rPr>
          <w:rFonts w:cs="Arial"/>
          <w:sz w:val="24"/>
          <w:szCs w:val="24"/>
        </w:rPr>
      </w:pPr>
      <w:r w:rsidRPr="001039CD">
        <w:rPr>
          <w:rFonts w:cs="Arial"/>
          <w:sz w:val="24"/>
          <w:szCs w:val="24"/>
        </w:rPr>
        <w:t>T</w:t>
      </w:r>
      <w:r w:rsidR="009403F1">
        <w:rPr>
          <w:rFonts w:cs="Arial"/>
          <w:sz w:val="24"/>
          <w:szCs w:val="24"/>
        </w:rPr>
        <w:t>he College will:</w:t>
      </w:r>
    </w:p>
    <w:p w14:paraId="68767097" w14:textId="77777777" w:rsidR="00B67071" w:rsidRPr="001039CD" w:rsidRDefault="00B67071" w:rsidP="00B67071">
      <w:pPr>
        <w:rPr>
          <w:rFonts w:cs="Arial"/>
          <w:sz w:val="24"/>
          <w:szCs w:val="24"/>
        </w:rPr>
      </w:pPr>
      <w:r w:rsidRPr="001039CD">
        <w:rPr>
          <w:rFonts w:cs="Arial"/>
          <w:sz w:val="24"/>
          <w:szCs w:val="24"/>
        </w:rPr>
        <w:t xml:space="preserve">3.1 Make very clear statements to students about what it can and cannot accept </w:t>
      </w:r>
      <w:r w:rsidR="001039CD">
        <w:rPr>
          <w:rFonts w:cs="Arial"/>
          <w:sz w:val="24"/>
          <w:szCs w:val="24"/>
        </w:rPr>
        <w:t>or tolerate so that there is a</w:t>
      </w:r>
      <w:r w:rsidRPr="001039CD">
        <w:rPr>
          <w:rFonts w:cs="Arial"/>
          <w:sz w:val="24"/>
          <w:szCs w:val="24"/>
        </w:rPr>
        <w:t xml:space="preserve"> </w:t>
      </w:r>
      <w:proofErr w:type="gramStart"/>
      <w:r w:rsidRPr="001039CD">
        <w:rPr>
          <w:rFonts w:cs="Arial"/>
          <w:sz w:val="24"/>
          <w:szCs w:val="24"/>
        </w:rPr>
        <w:t>College</w:t>
      </w:r>
      <w:proofErr w:type="gramEnd"/>
      <w:r w:rsidRPr="001039CD">
        <w:rPr>
          <w:rFonts w:cs="Arial"/>
          <w:sz w:val="24"/>
          <w:szCs w:val="24"/>
        </w:rPr>
        <w:t xml:space="preserve"> </w:t>
      </w:r>
      <w:r w:rsidR="001039CD">
        <w:rPr>
          <w:rFonts w:cs="Arial"/>
          <w:sz w:val="24"/>
          <w:szCs w:val="24"/>
        </w:rPr>
        <w:t xml:space="preserve">wide </w:t>
      </w:r>
      <w:r w:rsidRPr="001039CD">
        <w:rPr>
          <w:rFonts w:cs="Arial"/>
          <w:sz w:val="24"/>
          <w:szCs w:val="24"/>
        </w:rPr>
        <w:t>understanding of expectations and that there is no confusion or mixed message about this.</w:t>
      </w:r>
    </w:p>
    <w:p w14:paraId="22CA3509" w14:textId="77777777" w:rsidR="00B67071" w:rsidRPr="001039CD" w:rsidRDefault="00B67071" w:rsidP="00B67071">
      <w:pPr>
        <w:rPr>
          <w:rFonts w:cs="Arial"/>
          <w:sz w:val="24"/>
          <w:szCs w:val="24"/>
        </w:rPr>
      </w:pPr>
    </w:p>
    <w:p w14:paraId="42616E7D" w14:textId="77777777" w:rsidR="00B67071" w:rsidRPr="001039CD" w:rsidRDefault="00B67071" w:rsidP="00B67071">
      <w:pPr>
        <w:rPr>
          <w:rFonts w:cs="Arial"/>
          <w:sz w:val="24"/>
          <w:szCs w:val="24"/>
        </w:rPr>
      </w:pPr>
      <w:r w:rsidRPr="001039CD">
        <w:rPr>
          <w:rFonts w:cs="Arial"/>
          <w:sz w:val="24"/>
          <w:szCs w:val="24"/>
        </w:rPr>
        <w:t xml:space="preserve">3.2 Provide appropriate support, </w:t>
      </w:r>
      <w:proofErr w:type="gramStart"/>
      <w:r w:rsidRPr="001039CD">
        <w:rPr>
          <w:rFonts w:cs="Arial"/>
          <w:sz w:val="24"/>
          <w:szCs w:val="24"/>
        </w:rPr>
        <w:t>guidance</w:t>
      </w:r>
      <w:proofErr w:type="gramEnd"/>
      <w:r w:rsidRPr="001039CD">
        <w:rPr>
          <w:rFonts w:cs="Arial"/>
          <w:sz w:val="24"/>
          <w:szCs w:val="24"/>
        </w:rPr>
        <w:t xml:space="preserve"> or professional intervention for those with assessed or observed behavioural concerns. RNC will treat each student as an individual and will explore any potential underlying cause of behavioural concerns before deciding on appropriate action.</w:t>
      </w:r>
      <w:r w:rsidR="00DD6D0F">
        <w:rPr>
          <w:rFonts w:cs="Arial"/>
          <w:sz w:val="24"/>
          <w:szCs w:val="24"/>
        </w:rPr>
        <w:t xml:space="preserve"> If the College is of the view that behaviours exceed the College capacity to support a review of the suitability of the placement will be undertaken.</w:t>
      </w:r>
    </w:p>
    <w:p w14:paraId="2ED8918B" w14:textId="77777777" w:rsidR="00B67071" w:rsidRPr="001039CD" w:rsidRDefault="00B67071" w:rsidP="00B67071">
      <w:pPr>
        <w:rPr>
          <w:sz w:val="24"/>
          <w:szCs w:val="24"/>
        </w:rPr>
      </w:pPr>
    </w:p>
    <w:p w14:paraId="45545D0F" w14:textId="77777777" w:rsidR="00B67071" w:rsidRDefault="00B67071" w:rsidP="00B67071">
      <w:pPr>
        <w:rPr>
          <w:sz w:val="24"/>
          <w:szCs w:val="24"/>
        </w:rPr>
      </w:pPr>
      <w:r w:rsidRPr="001039CD">
        <w:rPr>
          <w:sz w:val="24"/>
          <w:szCs w:val="24"/>
        </w:rPr>
        <w:t>3.3 Where appropriate, help identify and set targets with the student to identify strategies to develop socially acceptable behaviour. RNC will ensure that all responses to behavioural concerns will lead to a learning outcome for all parties concerned.</w:t>
      </w:r>
    </w:p>
    <w:p w14:paraId="5082E0F0" w14:textId="77777777" w:rsidR="00D10A98" w:rsidRDefault="00D10A98" w:rsidP="00B67071">
      <w:pPr>
        <w:rPr>
          <w:sz w:val="24"/>
          <w:szCs w:val="24"/>
        </w:rPr>
      </w:pPr>
    </w:p>
    <w:p w14:paraId="33EB68F2" w14:textId="0D9548EB" w:rsidR="00B67071" w:rsidRPr="001039CD" w:rsidRDefault="00B67071" w:rsidP="00B67071">
      <w:pPr>
        <w:rPr>
          <w:sz w:val="24"/>
          <w:szCs w:val="24"/>
        </w:rPr>
      </w:pPr>
    </w:p>
    <w:p w14:paraId="6925D365" w14:textId="0FCB5BCA" w:rsidR="00B67071" w:rsidRPr="001039CD" w:rsidRDefault="00B67071" w:rsidP="00B67071">
      <w:pPr>
        <w:rPr>
          <w:sz w:val="24"/>
          <w:szCs w:val="24"/>
        </w:rPr>
      </w:pPr>
      <w:r w:rsidRPr="77CF6A27">
        <w:rPr>
          <w:sz w:val="24"/>
          <w:szCs w:val="24"/>
        </w:rPr>
        <w:t>3.</w:t>
      </w:r>
      <w:r w:rsidR="20CE3FB2" w:rsidRPr="77CF6A27">
        <w:rPr>
          <w:sz w:val="24"/>
          <w:szCs w:val="24"/>
        </w:rPr>
        <w:t>4</w:t>
      </w:r>
      <w:r w:rsidRPr="77CF6A27">
        <w:rPr>
          <w:sz w:val="24"/>
          <w:szCs w:val="24"/>
        </w:rPr>
        <w:t xml:space="preserve"> Not ignore or excuse unacceptable behaviour.</w:t>
      </w:r>
      <w:r w:rsidRPr="77CF6A27">
        <w:rPr>
          <w:sz w:val="24"/>
          <w:szCs w:val="24"/>
          <w:lang w:val="en-US"/>
        </w:rPr>
        <w:t xml:space="preserve"> Unacceptable </w:t>
      </w:r>
      <w:proofErr w:type="spellStart"/>
      <w:r w:rsidRPr="77CF6A27">
        <w:rPr>
          <w:sz w:val="24"/>
          <w:szCs w:val="24"/>
          <w:lang w:val="en-US"/>
        </w:rPr>
        <w:t>behaviour</w:t>
      </w:r>
      <w:proofErr w:type="spellEnd"/>
      <w:r w:rsidRPr="77CF6A27">
        <w:rPr>
          <w:sz w:val="24"/>
          <w:szCs w:val="24"/>
          <w:lang w:val="en-US"/>
        </w:rPr>
        <w:t xml:space="preserve"> </w:t>
      </w:r>
      <w:r w:rsidR="0F1CDC45" w:rsidRPr="77CF6A27">
        <w:rPr>
          <w:sz w:val="24"/>
          <w:szCs w:val="24"/>
          <w:lang w:val="en-US"/>
        </w:rPr>
        <w:t>refers to</w:t>
      </w:r>
      <w:r w:rsidRPr="77CF6A27">
        <w:rPr>
          <w:sz w:val="24"/>
          <w:szCs w:val="24"/>
          <w:lang w:val="en-US"/>
        </w:rPr>
        <w:t xml:space="preserve"> </w:t>
      </w:r>
      <w:proofErr w:type="spellStart"/>
      <w:r w:rsidRPr="77CF6A27">
        <w:rPr>
          <w:sz w:val="24"/>
          <w:szCs w:val="24"/>
          <w:lang w:val="en-US"/>
        </w:rPr>
        <w:t>behaviour</w:t>
      </w:r>
      <w:proofErr w:type="spellEnd"/>
      <w:r w:rsidRPr="77CF6A27">
        <w:rPr>
          <w:sz w:val="24"/>
          <w:szCs w:val="24"/>
          <w:lang w:val="en-US"/>
        </w:rPr>
        <w:t xml:space="preserve"> that the student has the capability of controlling or presents a risk to themselves or others.</w:t>
      </w:r>
    </w:p>
    <w:p w14:paraId="6B2BAE78" w14:textId="77777777" w:rsidR="00B67071" w:rsidRPr="001039CD" w:rsidRDefault="00B67071" w:rsidP="00B67071">
      <w:pPr>
        <w:rPr>
          <w:sz w:val="24"/>
          <w:szCs w:val="24"/>
        </w:rPr>
      </w:pPr>
    </w:p>
    <w:p w14:paraId="05D11733" w14:textId="4CB136F8" w:rsidR="00B67071" w:rsidRPr="001039CD" w:rsidRDefault="00B67071" w:rsidP="00B67071">
      <w:pPr>
        <w:rPr>
          <w:sz w:val="24"/>
          <w:szCs w:val="24"/>
        </w:rPr>
      </w:pPr>
      <w:r w:rsidRPr="77CF6A27">
        <w:rPr>
          <w:sz w:val="24"/>
          <w:szCs w:val="24"/>
        </w:rPr>
        <w:t>3.</w:t>
      </w:r>
      <w:r w:rsidR="0EAE3E75" w:rsidRPr="77CF6A27">
        <w:rPr>
          <w:sz w:val="24"/>
          <w:szCs w:val="24"/>
        </w:rPr>
        <w:t>5</w:t>
      </w:r>
      <w:r w:rsidRPr="77CF6A27">
        <w:rPr>
          <w:sz w:val="24"/>
          <w:szCs w:val="24"/>
        </w:rPr>
        <w:t xml:space="preserve"> Refer students who do not show evidence that they are working towards and making progress in improving their behaviour or are persistent in their refusal to co-operate with the guidelines and advice given to the RNC Student Disciplinary Policy Procedure.</w:t>
      </w:r>
    </w:p>
    <w:p w14:paraId="4173BEB1" w14:textId="77777777" w:rsidR="001039CD" w:rsidRDefault="001039CD" w:rsidP="001039CD">
      <w:pPr>
        <w:rPr>
          <w:rFonts w:cs="Arial"/>
          <w:sz w:val="24"/>
          <w:szCs w:val="24"/>
        </w:rPr>
      </w:pPr>
    </w:p>
    <w:p w14:paraId="10676ADD" w14:textId="77777777" w:rsidR="00B67071" w:rsidRPr="00A11F4F" w:rsidRDefault="00B67071" w:rsidP="00A11F4F">
      <w:pPr>
        <w:pStyle w:val="Heading2"/>
      </w:pPr>
      <w:bookmarkStart w:id="5" w:name="_Toc171332440"/>
      <w:r w:rsidRPr="001039CD">
        <w:t>4. Action the College may take prior to formal disciplinary proceedings</w:t>
      </w:r>
      <w:bookmarkEnd w:id="5"/>
    </w:p>
    <w:p w14:paraId="6A7B5C9A" w14:textId="77777777" w:rsidR="009403F1" w:rsidRDefault="009403F1" w:rsidP="00B67071">
      <w:pPr>
        <w:rPr>
          <w:rFonts w:cs="Arial"/>
          <w:sz w:val="24"/>
          <w:szCs w:val="24"/>
        </w:rPr>
      </w:pPr>
    </w:p>
    <w:p w14:paraId="199C6241" w14:textId="77777777" w:rsidR="00B67071" w:rsidRPr="001039CD" w:rsidRDefault="00B67071" w:rsidP="00B67071">
      <w:pPr>
        <w:rPr>
          <w:rFonts w:cs="Arial"/>
          <w:sz w:val="24"/>
          <w:szCs w:val="24"/>
        </w:rPr>
      </w:pPr>
      <w:r w:rsidRPr="001039CD">
        <w:rPr>
          <w:rFonts w:cs="Arial"/>
          <w:sz w:val="24"/>
          <w:szCs w:val="24"/>
        </w:rPr>
        <w:t>4.1.1 Oral Warning (Informal) – an informal oral warning can be issued by the appropriate College Manager, who will inform the appropriate Director. This will be recorded at the Student Status Meeting.</w:t>
      </w:r>
    </w:p>
    <w:p w14:paraId="1F721714" w14:textId="77777777" w:rsidR="00B67071" w:rsidRPr="001039CD" w:rsidRDefault="00B67071" w:rsidP="00B67071">
      <w:pPr>
        <w:rPr>
          <w:rFonts w:cs="Arial"/>
          <w:color w:val="FF0000"/>
          <w:sz w:val="24"/>
          <w:szCs w:val="24"/>
          <w:u w:val="single"/>
        </w:rPr>
      </w:pPr>
    </w:p>
    <w:p w14:paraId="76EC2E55" w14:textId="77777777" w:rsidR="00B67071" w:rsidRPr="001039CD" w:rsidRDefault="00B67071" w:rsidP="00B67071">
      <w:pPr>
        <w:rPr>
          <w:rFonts w:cs="Arial"/>
          <w:sz w:val="24"/>
          <w:szCs w:val="24"/>
        </w:rPr>
      </w:pPr>
      <w:r w:rsidRPr="001039CD">
        <w:rPr>
          <w:rFonts w:cs="Arial"/>
          <w:sz w:val="24"/>
          <w:szCs w:val="24"/>
        </w:rPr>
        <w:t>4.1.2 Some examples of additional sanctions are:</w:t>
      </w:r>
    </w:p>
    <w:p w14:paraId="5DBA6B70" w14:textId="77777777" w:rsidR="00B67071" w:rsidRPr="001039CD" w:rsidRDefault="00B67071" w:rsidP="00B67071">
      <w:pPr>
        <w:rPr>
          <w:rFonts w:cs="Arial"/>
          <w:sz w:val="24"/>
          <w:szCs w:val="24"/>
        </w:rPr>
      </w:pPr>
    </w:p>
    <w:p w14:paraId="53B88B91" w14:textId="77777777" w:rsidR="00B67071" w:rsidRPr="001039CD" w:rsidRDefault="00B67071" w:rsidP="009403F1">
      <w:pPr>
        <w:numPr>
          <w:ilvl w:val="0"/>
          <w:numId w:val="19"/>
        </w:numPr>
        <w:rPr>
          <w:rFonts w:cs="Arial"/>
          <w:sz w:val="24"/>
          <w:szCs w:val="24"/>
        </w:rPr>
      </w:pPr>
      <w:r w:rsidRPr="001039CD">
        <w:rPr>
          <w:rFonts w:cs="Arial"/>
          <w:sz w:val="24"/>
          <w:szCs w:val="24"/>
        </w:rPr>
        <w:t xml:space="preserve">Refuse late passes to </w:t>
      </w:r>
      <w:r w:rsidR="00716483" w:rsidRPr="001039CD">
        <w:rPr>
          <w:rFonts w:cs="Arial"/>
          <w:sz w:val="24"/>
          <w:szCs w:val="24"/>
        </w:rPr>
        <w:t>under 18</w:t>
      </w:r>
      <w:r w:rsidR="00716483">
        <w:rPr>
          <w:rFonts w:cs="Arial"/>
          <w:sz w:val="24"/>
          <w:szCs w:val="24"/>
        </w:rPr>
        <w:t xml:space="preserve"> </w:t>
      </w:r>
      <w:proofErr w:type="gramStart"/>
      <w:r w:rsidRPr="001039CD">
        <w:rPr>
          <w:rFonts w:cs="Arial"/>
          <w:sz w:val="24"/>
          <w:szCs w:val="24"/>
        </w:rPr>
        <w:t>students</w:t>
      </w:r>
      <w:proofErr w:type="gramEnd"/>
      <w:r w:rsidRPr="001039CD">
        <w:rPr>
          <w:rFonts w:cs="Arial"/>
          <w:sz w:val="24"/>
          <w:szCs w:val="24"/>
        </w:rPr>
        <w:t xml:space="preserve"> </w:t>
      </w:r>
    </w:p>
    <w:p w14:paraId="69CF1862" w14:textId="77777777" w:rsidR="00B67071" w:rsidRPr="001039CD" w:rsidRDefault="00B67071" w:rsidP="009403F1">
      <w:pPr>
        <w:numPr>
          <w:ilvl w:val="0"/>
          <w:numId w:val="19"/>
        </w:numPr>
        <w:rPr>
          <w:rFonts w:cs="Arial"/>
          <w:sz w:val="24"/>
          <w:szCs w:val="24"/>
        </w:rPr>
      </w:pPr>
      <w:r w:rsidRPr="001039CD">
        <w:rPr>
          <w:rFonts w:cs="Arial"/>
          <w:sz w:val="24"/>
          <w:szCs w:val="24"/>
        </w:rPr>
        <w:t xml:space="preserve">Require students to change accommodation to protect and safeguard </w:t>
      </w:r>
      <w:proofErr w:type="gramStart"/>
      <w:r w:rsidRPr="001039CD">
        <w:rPr>
          <w:rFonts w:cs="Arial"/>
          <w:sz w:val="24"/>
          <w:szCs w:val="24"/>
        </w:rPr>
        <w:t>others</w:t>
      </w:r>
      <w:proofErr w:type="gramEnd"/>
    </w:p>
    <w:p w14:paraId="48E75838" w14:textId="77777777" w:rsidR="00B67071" w:rsidRPr="001039CD" w:rsidRDefault="00B67071" w:rsidP="009403F1">
      <w:pPr>
        <w:numPr>
          <w:ilvl w:val="0"/>
          <w:numId w:val="19"/>
        </w:numPr>
        <w:rPr>
          <w:rFonts w:cs="Arial"/>
          <w:sz w:val="24"/>
          <w:szCs w:val="24"/>
        </w:rPr>
      </w:pPr>
      <w:r w:rsidRPr="001039CD">
        <w:rPr>
          <w:rFonts w:cs="Arial"/>
          <w:sz w:val="24"/>
          <w:szCs w:val="24"/>
        </w:rPr>
        <w:t>Ban students from</w:t>
      </w:r>
      <w:r w:rsidR="00015E38" w:rsidRPr="001039CD">
        <w:rPr>
          <w:rFonts w:cs="Arial"/>
          <w:sz w:val="24"/>
          <w:szCs w:val="24"/>
        </w:rPr>
        <w:t xml:space="preserve"> access to h</w:t>
      </w:r>
      <w:r w:rsidRPr="001039CD">
        <w:rPr>
          <w:rFonts w:cs="Arial"/>
          <w:sz w:val="24"/>
          <w:szCs w:val="24"/>
        </w:rPr>
        <w:t>alls</w:t>
      </w:r>
      <w:r w:rsidR="00015E38" w:rsidRPr="001039CD">
        <w:rPr>
          <w:rFonts w:cs="Arial"/>
          <w:sz w:val="24"/>
          <w:szCs w:val="24"/>
        </w:rPr>
        <w:t xml:space="preserve"> other than their own </w:t>
      </w:r>
      <w:proofErr w:type="gramStart"/>
      <w:r w:rsidR="00015E38" w:rsidRPr="001039CD">
        <w:rPr>
          <w:rFonts w:cs="Arial"/>
          <w:sz w:val="24"/>
          <w:szCs w:val="24"/>
        </w:rPr>
        <w:t>residence</w:t>
      </w:r>
      <w:proofErr w:type="gramEnd"/>
    </w:p>
    <w:p w14:paraId="6E303668" w14:textId="77777777" w:rsidR="00B67071" w:rsidRPr="001039CD" w:rsidRDefault="00B67071" w:rsidP="009403F1">
      <w:pPr>
        <w:numPr>
          <w:ilvl w:val="0"/>
          <w:numId w:val="19"/>
        </w:numPr>
        <w:rPr>
          <w:rFonts w:cs="Arial"/>
          <w:sz w:val="24"/>
          <w:szCs w:val="24"/>
        </w:rPr>
      </w:pPr>
      <w:r w:rsidRPr="001039CD">
        <w:rPr>
          <w:rFonts w:cs="Arial"/>
          <w:sz w:val="24"/>
          <w:szCs w:val="24"/>
        </w:rPr>
        <w:t>Request payment from a student for any damage caused (refer to RNC Accommodation Policy)</w:t>
      </w:r>
    </w:p>
    <w:p w14:paraId="4AA41A5C" w14:textId="77777777" w:rsidR="00B67071" w:rsidRPr="001039CD" w:rsidRDefault="00B67071" w:rsidP="009403F1">
      <w:pPr>
        <w:numPr>
          <w:ilvl w:val="0"/>
          <w:numId w:val="19"/>
        </w:numPr>
        <w:rPr>
          <w:rFonts w:cs="Arial"/>
          <w:sz w:val="24"/>
          <w:szCs w:val="24"/>
        </w:rPr>
      </w:pPr>
      <w:r w:rsidRPr="001039CD">
        <w:rPr>
          <w:rFonts w:cs="Arial"/>
          <w:sz w:val="24"/>
          <w:szCs w:val="24"/>
        </w:rPr>
        <w:t xml:space="preserve">Withhold repayment of any deposit money to cover the costs of any </w:t>
      </w:r>
      <w:proofErr w:type="gramStart"/>
      <w:r w:rsidRPr="001039CD">
        <w:rPr>
          <w:rFonts w:cs="Arial"/>
          <w:sz w:val="24"/>
          <w:szCs w:val="24"/>
        </w:rPr>
        <w:t>damage</w:t>
      </w:r>
      <w:proofErr w:type="gramEnd"/>
    </w:p>
    <w:p w14:paraId="14940887" w14:textId="77777777" w:rsidR="00B67071" w:rsidRPr="001039CD" w:rsidRDefault="00B67071" w:rsidP="009403F1">
      <w:pPr>
        <w:numPr>
          <w:ilvl w:val="0"/>
          <w:numId w:val="19"/>
        </w:numPr>
        <w:rPr>
          <w:rFonts w:cs="Arial"/>
          <w:sz w:val="24"/>
          <w:szCs w:val="24"/>
        </w:rPr>
      </w:pPr>
      <w:r w:rsidRPr="001039CD">
        <w:rPr>
          <w:rFonts w:cs="Arial"/>
          <w:sz w:val="24"/>
          <w:szCs w:val="24"/>
        </w:rPr>
        <w:t>Impose fines as set out in the College Regulations</w:t>
      </w:r>
    </w:p>
    <w:p w14:paraId="0E17D300" w14:textId="77777777" w:rsidR="00B67071" w:rsidRPr="001039CD" w:rsidRDefault="00B67071" w:rsidP="009403F1">
      <w:pPr>
        <w:numPr>
          <w:ilvl w:val="0"/>
          <w:numId w:val="19"/>
        </w:numPr>
        <w:rPr>
          <w:rFonts w:cs="Arial"/>
          <w:sz w:val="24"/>
          <w:szCs w:val="24"/>
        </w:rPr>
      </w:pPr>
      <w:r w:rsidRPr="001039CD">
        <w:rPr>
          <w:rFonts w:cs="Arial"/>
          <w:sz w:val="24"/>
          <w:szCs w:val="24"/>
        </w:rPr>
        <w:t>Impose weekly boarder arrangements where students are required to spend weekends at home (arrangements for this would be reviewed regularly</w:t>
      </w:r>
      <w:r w:rsidR="00716483">
        <w:rPr>
          <w:rFonts w:cs="Arial"/>
          <w:sz w:val="24"/>
          <w:szCs w:val="24"/>
        </w:rPr>
        <w:t>, including transport</w:t>
      </w:r>
      <w:r w:rsidRPr="001039CD">
        <w:rPr>
          <w:rFonts w:cs="Arial"/>
          <w:sz w:val="24"/>
          <w:szCs w:val="24"/>
        </w:rPr>
        <w:t>)</w:t>
      </w:r>
    </w:p>
    <w:p w14:paraId="43066411" w14:textId="77777777" w:rsidR="00B67071" w:rsidRPr="001039CD" w:rsidRDefault="00B67071" w:rsidP="00B67071">
      <w:pPr>
        <w:rPr>
          <w:rFonts w:cs="Arial"/>
          <w:sz w:val="24"/>
          <w:szCs w:val="24"/>
        </w:rPr>
      </w:pPr>
    </w:p>
    <w:p w14:paraId="6739BB70" w14:textId="77777777" w:rsidR="00B67071" w:rsidRDefault="00B67071" w:rsidP="00A11F4F">
      <w:pPr>
        <w:pStyle w:val="Heading1"/>
        <w:rPr>
          <w:sz w:val="24"/>
          <w:szCs w:val="24"/>
        </w:rPr>
      </w:pPr>
      <w:bookmarkStart w:id="6" w:name="_Toc171332441"/>
      <w:r w:rsidRPr="001039CD">
        <w:rPr>
          <w:sz w:val="24"/>
          <w:szCs w:val="24"/>
        </w:rPr>
        <w:t>5. Disciplinary Process</w:t>
      </w:r>
      <w:bookmarkEnd w:id="6"/>
    </w:p>
    <w:p w14:paraId="2CD89AAB" w14:textId="77777777" w:rsidR="009403F1" w:rsidRPr="009403F1" w:rsidRDefault="009403F1" w:rsidP="009403F1"/>
    <w:p w14:paraId="0CB269F1" w14:textId="77777777" w:rsidR="00B67071" w:rsidRPr="001039CD" w:rsidRDefault="00B67071" w:rsidP="00B67071">
      <w:pPr>
        <w:rPr>
          <w:rFonts w:cs="Arial"/>
          <w:b/>
          <w:sz w:val="24"/>
          <w:szCs w:val="24"/>
        </w:rPr>
      </w:pPr>
      <w:r w:rsidRPr="001039CD">
        <w:rPr>
          <w:rFonts w:cs="Arial"/>
          <w:sz w:val="24"/>
          <w:szCs w:val="24"/>
        </w:rPr>
        <w:t xml:space="preserve">Students may progress through the disciplinary levels as set out in the RNC Student Disciplinary Policy and Procedures if there is no improvement to their behaviour. RNC will </w:t>
      </w:r>
      <w:r w:rsidRPr="001039CD">
        <w:rPr>
          <w:rFonts w:cs="Arial"/>
          <w:sz w:val="24"/>
          <w:szCs w:val="24"/>
        </w:rPr>
        <w:lastRenderedPageBreak/>
        <w:t xml:space="preserve">ensure that they are fully informed of </w:t>
      </w:r>
      <w:r w:rsidR="00DD6D0F" w:rsidRPr="001039CD">
        <w:rPr>
          <w:rFonts w:cs="Arial"/>
          <w:sz w:val="24"/>
          <w:szCs w:val="24"/>
        </w:rPr>
        <w:t>these procedure</w:t>
      </w:r>
      <w:r w:rsidRPr="001039CD">
        <w:rPr>
          <w:rFonts w:cs="Arial"/>
          <w:sz w:val="24"/>
          <w:szCs w:val="24"/>
        </w:rPr>
        <w:t xml:space="preserve"> and support </w:t>
      </w:r>
      <w:r w:rsidR="00015E38" w:rsidRPr="001039CD">
        <w:rPr>
          <w:rFonts w:cs="Arial"/>
          <w:sz w:val="24"/>
          <w:szCs w:val="24"/>
        </w:rPr>
        <w:t xml:space="preserve">will be </w:t>
      </w:r>
      <w:r w:rsidRPr="001039CD">
        <w:rPr>
          <w:rFonts w:cs="Arial"/>
          <w:sz w:val="24"/>
          <w:szCs w:val="24"/>
        </w:rPr>
        <w:t xml:space="preserve">available to them. </w:t>
      </w:r>
      <w:r w:rsidR="00015E38" w:rsidRPr="001039CD">
        <w:rPr>
          <w:rFonts w:cs="Arial"/>
          <w:sz w:val="24"/>
          <w:szCs w:val="24"/>
        </w:rPr>
        <w:t xml:space="preserve">The </w:t>
      </w:r>
      <w:r w:rsidRPr="001039CD">
        <w:rPr>
          <w:rFonts w:cs="Arial"/>
          <w:sz w:val="24"/>
          <w:szCs w:val="24"/>
        </w:rPr>
        <w:t xml:space="preserve">Disciplinary </w:t>
      </w:r>
      <w:r w:rsidR="00015E38" w:rsidRPr="001039CD">
        <w:rPr>
          <w:rFonts w:cs="Arial"/>
          <w:sz w:val="24"/>
          <w:szCs w:val="24"/>
        </w:rPr>
        <w:t>P</w:t>
      </w:r>
      <w:r w:rsidRPr="001039CD">
        <w:rPr>
          <w:rFonts w:cs="Arial"/>
          <w:sz w:val="24"/>
          <w:szCs w:val="24"/>
        </w:rPr>
        <w:t>rocedure will be applied in a fair and neutral way.</w:t>
      </w:r>
      <w:r w:rsidRPr="001039CD">
        <w:rPr>
          <w:rFonts w:cs="Arial"/>
          <w:b/>
          <w:sz w:val="24"/>
          <w:szCs w:val="24"/>
        </w:rPr>
        <w:t xml:space="preserve"> </w:t>
      </w:r>
    </w:p>
    <w:p w14:paraId="3396F188" w14:textId="77777777" w:rsidR="00B67071" w:rsidRPr="001039CD" w:rsidRDefault="00B67071" w:rsidP="00B67071">
      <w:pPr>
        <w:rPr>
          <w:rFonts w:cs="Arial"/>
          <w:sz w:val="24"/>
          <w:szCs w:val="24"/>
        </w:rPr>
      </w:pPr>
    </w:p>
    <w:p w14:paraId="40BCC3FA" w14:textId="77777777" w:rsidR="00015E38" w:rsidRPr="001039CD" w:rsidRDefault="00015E38" w:rsidP="00015E38">
      <w:pPr>
        <w:ind w:left="-284"/>
        <w:rPr>
          <w:rFonts w:cs="Arial"/>
          <w:b/>
          <w:bCs/>
          <w:sz w:val="24"/>
          <w:szCs w:val="24"/>
        </w:rPr>
        <w:sectPr w:rsidR="00015E38" w:rsidRPr="001039CD" w:rsidSect="00DD6D0F">
          <w:footerReference w:type="default" r:id="rId14"/>
          <w:pgSz w:w="11906" w:h="16838"/>
          <w:pgMar w:top="1418" w:right="1274" w:bottom="568" w:left="993" w:header="708" w:footer="708" w:gutter="0"/>
          <w:cols w:space="708"/>
          <w:docGrid w:linePitch="381"/>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7"/>
        <w:gridCol w:w="5012"/>
        <w:gridCol w:w="1361"/>
      </w:tblGrid>
      <w:tr w:rsidR="000A7D35" w:rsidRPr="008161C5" w14:paraId="6E8CD468" w14:textId="77777777" w:rsidTr="00491B9F">
        <w:tc>
          <w:tcPr>
            <w:tcW w:w="9322" w:type="dxa"/>
            <w:gridSpan w:val="4"/>
            <w:tcBorders>
              <w:top w:val="single" w:sz="4" w:space="0" w:color="auto"/>
              <w:left w:val="single" w:sz="4" w:space="0" w:color="auto"/>
              <w:bottom w:val="single" w:sz="4" w:space="0" w:color="auto"/>
              <w:right w:val="single" w:sz="4" w:space="0" w:color="auto"/>
            </w:tcBorders>
          </w:tcPr>
          <w:p w14:paraId="16BD12F4" w14:textId="467277C3" w:rsidR="000A7D35" w:rsidRPr="008161C5" w:rsidRDefault="000A7D35" w:rsidP="000A7D35">
            <w:pPr>
              <w:pStyle w:val="Heading1"/>
            </w:pPr>
            <w:bookmarkStart w:id="7" w:name="_Toc171332442"/>
            <w:r>
              <w:lastRenderedPageBreak/>
              <w:t>Version Control</w:t>
            </w:r>
            <w:bookmarkEnd w:id="7"/>
          </w:p>
        </w:tc>
      </w:tr>
      <w:tr w:rsidR="008161C5" w:rsidRPr="008161C5" w14:paraId="6A3CB5A9" w14:textId="77777777" w:rsidTr="5594C94E">
        <w:tc>
          <w:tcPr>
            <w:tcW w:w="1242" w:type="dxa"/>
            <w:tcBorders>
              <w:top w:val="single" w:sz="4" w:space="0" w:color="auto"/>
              <w:left w:val="single" w:sz="4" w:space="0" w:color="auto"/>
              <w:bottom w:val="single" w:sz="4" w:space="0" w:color="auto"/>
              <w:right w:val="single" w:sz="4" w:space="0" w:color="auto"/>
            </w:tcBorders>
            <w:hideMark/>
          </w:tcPr>
          <w:p w14:paraId="24B711EF" w14:textId="77777777" w:rsidR="008161C5" w:rsidRPr="008161C5" w:rsidRDefault="008161C5" w:rsidP="000A68D4">
            <w:pPr>
              <w:rPr>
                <w:b/>
                <w:bCs/>
                <w:color w:val="000000"/>
                <w:sz w:val="24"/>
                <w:szCs w:val="24"/>
              </w:rPr>
            </w:pPr>
            <w:r w:rsidRPr="008161C5">
              <w:rPr>
                <w:b/>
                <w:bCs/>
                <w:color w:val="000000"/>
                <w:sz w:val="24"/>
                <w:szCs w:val="24"/>
              </w:rPr>
              <w:t>Version</w:t>
            </w:r>
          </w:p>
        </w:tc>
        <w:tc>
          <w:tcPr>
            <w:tcW w:w="1707" w:type="dxa"/>
            <w:tcBorders>
              <w:top w:val="single" w:sz="4" w:space="0" w:color="auto"/>
              <w:left w:val="single" w:sz="4" w:space="0" w:color="auto"/>
              <w:bottom w:val="single" w:sz="4" w:space="0" w:color="auto"/>
              <w:right w:val="single" w:sz="4" w:space="0" w:color="auto"/>
            </w:tcBorders>
            <w:hideMark/>
          </w:tcPr>
          <w:p w14:paraId="1E37B593" w14:textId="77777777" w:rsidR="008161C5" w:rsidRPr="008161C5" w:rsidRDefault="008161C5" w:rsidP="000A68D4">
            <w:pPr>
              <w:rPr>
                <w:b/>
                <w:bCs/>
                <w:color w:val="000000"/>
                <w:sz w:val="24"/>
                <w:szCs w:val="24"/>
              </w:rPr>
            </w:pPr>
            <w:r w:rsidRPr="008161C5">
              <w:rPr>
                <w:b/>
                <w:bCs/>
                <w:color w:val="000000"/>
                <w:sz w:val="24"/>
                <w:szCs w:val="24"/>
              </w:rPr>
              <w:t>Date</w:t>
            </w:r>
          </w:p>
        </w:tc>
        <w:tc>
          <w:tcPr>
            <w:tcW w:w="5012" w:type="dxa"/>
            <w:tcBorders>
              <w:top w:val="single" w:sz="4" w:space="0" w:color="auto"/>
              <w:left w:val="single" w:sz="4" w:space="0" w:color="auto"/>
              <w:bottom w:val="single" w:sz="4" w:space="0" w:color="auto"/>
              <w:right w:val="single" w:sz="4" w:space="0" w:color="auto"/>
            </w:tcBorders>
            <w:hideMark/>
          </w:tcPr>
          <w:p w14:paraId="5A3D8146" w14:textId="77777777" w:rsidR="008161C5" w:rsidRPr="008161C5" w:rsidRDefault="008161C5" w:rsidP="000A68D4">
            <w:pPr>
              <w:rPr>
                <w:b/>
                <w:bCs/>
                <w:color w:val="000000"/>
                <w:sz w:val="24"/>
                <w:szCs w:val="24"/>
              </w:rPr>
            </w:pPr>
            <w:r w:rsidRPr="008161C5">
              <w:rPr>
                <w:b/>
                <w:bCs/>
                <w:color w:val="000000"/>
                <w:sz w:val="24"/>
                <w:szCs w:val="24"/>
              </w:rPr>
              <w:t>Amendments</w:t>
            </w:r>
          </w:p>
        </w:tc>
        <w:tc>
          <w:tcPr>
            <w:tcW w:w="1361" w:type="dxa"/>
            <w:tcBorders>
              <w:top w:val="single" w:sz="4" w:space="0" w:color="auto"/>
              <w:left w:val="single" w:sz="4" w:space="0" w:color="auto"/>
              <w:bottom w:val="single" w:sz="4" w:space="0" w:color="auto"/>
              <w:right w:val="single" w:sz="4" w:space="0" w:color="auto"/>
            </w:tcBorders>
            <w:hideMark/>
          </w:tcPr>
          <w:p w14:paraId="04952F1A" w14:textId="77777777" w:rsidR="008161C5" w:rsidRPr="008161C5" w:rsidRDefault="008161C5" w:rsidP="000A68D4">
            <w:pPr>
              <w:rPr>
                <w:b/>
                <w:bCs/>
                <w:color w:val="000000"/>
                <w:sz w:val="24"/>
                <w:szCs w:val="24"/>
              </w:rPr>
            </w:pPr>
            <w:r w:rsidRPr="008161C5">
              <w:rPr>
                <w:b/>
                <w:bCs/>
                <w:color w:val="000000"/>
                <w:sz w:val="24"/>
                <w:szCs w:val="24"/>
              </w:rPr>
              <w:t xml:space="preserve">Author </w:t>
            </w:r>
          </w:p>
        </w:tc>
      </w:tr>
      <w:tr w:rsidR="008161C5" w:rsidRPr="001039CD" w14:paraId="50242811" w14:textId="77777777" w:rsidTr="5594C94E">
        <w:tc>
          <w:tcPr>
            <w:tcW w:w="1242" w:type="dxa"/>
            <w:tcBorders>
              <w:top w:val="single" w:sz="4" w:space="0" w:color="auto"/>
              <w:left w:val="single" w:sz="4" w:space="0" w:color="auto"/>
              <w:bottom w:val="single" w:sz="4" w:space="0" w:color="auto"/>
              <w:right w:val="single" w:sz="4" w:space="0" w:color="auto"/>
            </w:tcBorders>
            <w:hideMark/>
          </w:tcPr>
          <w:p w14:paraId="3611FD98" w14:textId="77777777" w:rsidR="008161C5" w:rsidRPr="001039CD" w:rsidRDefault="008161C5" w:rsidP="000A68D4">
            <w:pPr>
              <w:rPr>
                <w:color w:val="000000"/>
                <w:sz w:val="24"/>
                <w:szCs w:val="24"/>
              </w:rPr>
            </w:pPr>
            <w:r w:rsidRPr="001039CD">
              <w:rPr>
                <w:color w:val="000000"/>
                <w:sz w:val="24"/>
                <w:szCs w:val="24"/>
              </w:rPr>
              <w:t>1.0</w:t>
            </w:r>
          </w:p>
        </w:tc>
        <w:tc>
          <w:tcPr>
            <w:tcW w:w="1707" w:type="dxa"/>
            <w:tcBorders>
              <w:top w:val="single" w:sz="4" w:space="0" w:color="auto"/>
              <w:left w:val="single" w:sz="4" w:space="0" w:color="auto"/>
              <w:bottom w:val="single" w:sz="4" w:space="0" w:color="auto"/>
              <w:right w:val="single" w:sz="4" w:space="0" w:color="auto"/>
            </w:tcBorders>
          </w:tcPr>
          <w:p w14:paraId="6B3A8AF4" w14:textId="77777777" w:rsidR="008161C5" w:rsidRPr="001039CD" w:rsidRDefault="008161C5" w:rsidP="000A68D4">
            <w:pPr>
              <w:rPr>
                <w:color w:val="000000"/>
                <w:sz w:val="24"/>
                <w:szCs w:val="24"/>
              </w:rPr>
            </w:pPr>
            <w:r w:rsidRPr="001039CD">
              <w:rPr>
                <w:color w:val="000000"/>
                <w:sz w:val="24"/>
                <w:szCs w:val="24"/>
              </w:rPr>
              <w:t>May 2017</w:t>
            </w:r>
          </w:p>
        </w:tc>
        <w:tc>
          <w:tcPr>
            <w:tcW w:w="5012" w:type="dxa"/>
            <w:tcBorders>
              <w:top w:val="single" w:sz="4" w:space="0" w:color="auto"/>
              <w:left w:val="single" w:sz="4" w:space="0" w:color="auto"/>
              <w:bottom w:val="single" w:sz="4" w:space="0" w:color="auto"/>
              <w:right w:val="single" w:sz="4" w:space="0" w:color="auto"/>
            </w:tcBorders>
          </w:tcPr>
          <w:p w14:paraId="3FF1B192" w14:textId="77777777" w:rsidR="008161C5" w:rsidRPr="001039CD" w:rsidRDefault="008161C5" w:rsidP="000A68D4">
            <w:pPr>
              <w:rPr>
                <w:color w:val="000000"/>
                <w:sz w:val="24"/>
                <w:szCs w:val="24"/>
              </w:rPr>
            </w:pPr>
            <w:r w:rsidRPr="001039CD">
              <w:rPr>
                <w:color w:val="000000"/>
                <w:sz w:val="24"/>
                <w:szCs w:val="24"/>
              </w:rPr>
              <w:t>Approved at SMT</w:t>
            </w:r>
          </w:p>
        </w:tc>
        <w:tc>
          <w:tcPr>
            <w:tcW w:w="1361" w:type="dxa"/>
            <w:tcBorders>
              <w:top w:val="single" w:sz="4" w:space="0" w:color="auto"/>
              <w:left w:val="single" w:sz="4" w:space="0" w:color="auto"/>
              <w:bottom w:val="single" w:sz="4" w:space="0" w:color="auto"/>
              <w:right w:val="single" w:sz="4" w:space="0" w:color="auto"/>
            </w:tcBorders>
          </w:tcPr>
          <w:p w14:paraId="3635FC7D" w14:textId="77777777" w:rsidR="008161C5" w:rsidRPr="001039CD" w:rsidRDefault="008161C5" w:rsidP="000A68D4">
            <w:pPr>
              <w:rPr>
                <w:color w:val="000000"/>
                <w:sz w:val="24"/>
                <w:szCs w:val="24"/>
              </w:rPr>
            </w:pPr>
            <w:r w:rsidRPr="001039CD">
              <w:rPr>
                <w:color w:val="000000"/>
                <w:sz w:val="24"/>
                <w:szCs w:val="24"/>
              </w:rPr>
              <w:t>MKJ</w:t>
            </w:r>
          </w:p>
        </w:tc>
      </w:tr>
      <w:tr w:rsidR="008161C5" w:rsidRPr="001039CD" w14:paraId="60FE958D" w14:textId="77777777" w:rsidTr="5594C94E">
        <w:tc>
          <w:tcPr>
            <w:tcW w:w="1242" w:type="dxa"/>
            <w:tcBorders>
              <w:top w:val="single" w:sz="4" w:space="0" w:color="auto"/>
              <w:left w:val="single" w:sz="4" w:space="0" w:color="auto"/>
              <w:bottom w:val="single" w:sz="4" w:space="0" w:color="auto"/>
              <w:right w:val="single" w:sz="4" w:space="0" w:color="auto"/>
            </w:tcBorders>
            <w:hideMark/>
          </w:tcPr>
          <w:p w14:paraId="1621FA28" w14:textId="77777777" w:rsidR="008161C5" w:rsidRPr="001039CD" w:rsidRDefault="008161C5" w:rsidP="000A68D4">
            <w:pPr>
              <w:rPr>
                <w:color w:val="000000"/>
                <w:sz w:val="24"/>
                <w:szCs w:val="24"/>
              </w:rPr>
            </w:pPr>
            <w:r w:rsidRPr="001039CD">
              <w:rPr>
                <w:color w:val="000000"/>
                <w:sz w:val="24"/>
                <w:szCs w:val="24"/>
              </w:rPr>
              <w:t>1.1</w:t>
            </w:r>
          </w:p>
        </w:tc>
        <w:tc>
          <w:tcPr>
            <w:tcW w:w="1707" w:type="dxa"/>
            <w:tcBorders>
              <w:top w:val="single" w:sz="4" w:space="0" w:color="auto"/>
              <w:left w:val="single" w:sz="4" w:space="0" w:color="auto"/>
              <w:bottom w:val="single" w:sz="4" w:space="0" w:color="auto"/>
              <w:right w:val="single" w:sz="4" w:space="0" w:color="auto"/>
            </w:tcBorders>
          </w:tcPr>
          <w:p w14:paraId="30868C2D" w14:textId="77777777" w:rsidR="008161C5" w:rsidRPr="001039CD" w:rsidRDefault="008161C5" w:rsidP="000A68D4">
            <w:pPr>
              <w:rPr>
                <w:color w:val="000000"/>
                <w:sz w:val="24"/>
                <w:szCs w:val="24"/>
              </w:rPr>
            </w:pPr>
            <w:r w:rsidRPr="001039CD">
              <w:rPr>
                <w:color w:val="000000"/>
                <w:sz w:val="24"/>
                <w:szCs w:val="24"/>
              </w:rPr>
              <w:t>November 2018</w:t>
            </w:r>
          </w:p>
        </w:tc>
        <w:tc>
          <w:tcPr>
            <w:tcW w:w="5012" w:type="dxa"/>
            <w:tcBorders>
              <w:top w:val="single" w:sz="4" w:space="0" w:color="auto"/>
              <w:left w:val="single" w:sz="4" w:space="0" w:color="auto"/>
              <w:bottom w:val="single" w:sz="4" w:space="0" w:color="auto"/>
              <w:right w:val="single" w:sz="4" w:space="0" w:color="auto"/>
            </w:tcBorders>
          </w:tcPr>
          <w:p w14:paraId="34BC644E" w14:textId="77777777" w:rsidR="008161C5" w:rsidRDefault="008161C5" w:rsidP="000A68D4">
            <w:pPr>
              <w:rPr>
                <w:color w:val="000000"/>
                <w:sz w:val="24"/>
                <w:szCs w:val="24"/>
              </w:rPr>
            </w:pPr>
            <w:r>
              <w:rPr>
                <w:color w:val="000000"/>
                <w:sz w:val="24"/>
                <w:szCs w:val="24"/>
              </w:rPr>
              <w:t xml:space="preserve">Reviewed, addition to 3.2 and of 3.4 re, behaviour </w:t>
            </w:r>
            <w:proofErr w:type="gramStart"/>
            <w:r>
              <w:rPr>
                <w:color w:val="000000"/>
                <w:sz w:val="24"/>
                <w:szCs w:val="24"/>
              </w:rPr>
              <w:t>monitoring</w:t>
            </w:r>
            <w:proofErr w:type="gramEnd"/>
          </w:p>
          <w:p w14:paraId="3A60C287" w14:textId="77777777" w:rsidR="008161C5" w:rsidRPr="001039CD" w:rsidRDefault="008161C5" w:rsidP="000A68D4">
            <w:pPr>
              <w:rPr>
                <w:color w:val="000000"/>
                <w:sz w:val="24"/>
                <w:szCs w:val="24"/>
              </w:rPr>
            </w:pPr>
            <w:r>
              <w:rPr>
                <w:color w:val="000000"/>
                <w:sz w:val="24"/>
                <w:szCs w:val="24"/>
              </w:rPr>
              <w:t>Approved at SMT</w:t>
            </w:r>
          </w:p>
        </w:tc>
        <w:tc>
          <w:tcPr>
            <w:tcW w:w="1361" w:type="dxa"/>
            <w:tcBorders>
              <w:top w:val="single" w:sz="4" w:space="0" w:color="auto"/>
              <w:left w:val="single" w:sz="4" w:space="0" w:color="auto"/>
              <w:bottom w:val="single" w:sz="4" w:space="0" w:color="auto"/>
              <w:right w:val="single" w:sz="4" w:space="0" w:color="auto"/>
            </w:tcBorders>
          </w:tcPr>
          <w:p w14:paraId="2D1385BE" w14:textId="77777777" w:rsidR="008161C5" w:rsidRPr="001039CD" w:rsidRDefault="008161C5" w:rsidP="000A68D4">
            <w:pPr>
              <w:rPr>
                <w:color w:val="000000"/>
                <w:sz w:val="24"/>
                <w:szCs w:val="24"/>
              </w:rPr>
            </w:pPr>
            <w:r w:rsidRPr="001039CD">
              <w:rPr>
                <w:color w:val="000000"/>
                <w:sz w:val="24"/>
                <w:szCs w:val="24"/>
              </w:rPr>
              <w:t>MKJ</w:t>
            </w:r>
          </w:p>
        </w:tc>
      </w:tr>
      <w:tr w:rsidR="008161C5" w:rsidRPr="001039CD" w14:paraId="443E4111" w14:textId="77777777" w:rsidTr="5594C94E">
        <w:tc>
          <w:tcPr>
            <w:tcW w:w="1242" w:type="dxa"/>
            <w:tcBorders>
              <w:top w:val="single" w:sz="4" w:space="0" w:color="auto"/>
              <w:left w:val="single" w:sz="4" w:space="0" w:color="auto"/>
              <w:bottom w:val="single" w:sz="4" w:space="0" w:color="auto"/>
              <w:right w:val="single" w:sz="4" w:space="0" w:color="auto"/>
            </w:tcBorders>
          </w:tcPr>
          <w:p w14:paraId="21BC1FA9" w14:textId="77777777" w:rsidR="008161C5" w:rsidRPr="001039CD" w:rsidRDefault="008161C5" w:rsidP="000A68D4">
            <w:pPr>
              <w:rPr>
                <w:color w:val="000000"/>
                <w:sz w:val="24"/>
                <w:szCs w:val="24"/>
              </w:rPr>
            </w:pPr>
            <w:r>
              <w:rPr>
                <w:color w:val="000000"/>
                <w:sz w:val="24"/>
                <w:szCs w:val="24"/>
              </w:rPr>
              <w:t>1.2</w:t>
            </w:r>
          </w:p>
        </w:tc>
        <w:tc>
          <w:tcPr>
            <w:tcW w:w="1707" w:type="dxa"/>
            <w:tcBorders>
              <w:top w:val="single" w:sz="4" w:space="0" w:color="auto"/>
              <w:left w:val="single" w:sz="4" w:space="0" w:color="auto"/>
              <w:bottom w:val="single" w:sz="4" w:space="0" w:color="auto"/>
              <w:right w:val="single" w:sz="4" w:space="0" w:color="auto"/>
            </w:tcBorders>
          </w:tcPr>
          <w:p w14:paraId="49175D47" w14:textId="77777777" w:rsidR="008161C5" w:rsidRPr="001039CD" w:rsidRDefault="008161C5" w:rsidP="000A68D4">
            <w:pPr>
              <w:rPr>
                <w:color w:val="000000"/>
                <w:sz w:val="24"/>
                <w:szCs w:val="24"/>
              </w:rPr>
            </w:pPr>
            <w:r>
              <w:rPr>
                <w:color w:val="000000"/>
                <w:sz w:val="24"/>
                <w:szCs w:val="24"/>
              </w:rPr>
              <w:t>June 2022</w:t>
            </w:r>
          </w:p>
        </w:tc>
        <w:tc>
          <w:tcPr>
            <w:tcW w:w="5012" w:type="dxa"/>
            <w:tcBorders>
              <w:top w:val="single" w:sz="4" w:space="0" w:color="auto"/>
              <w:left w:val="single" w:sz="4" w:space="0" w:color="auto"/>
              <w:bottom w:val="single" w:sz="4" w:space="0" w:color="auto"/>
              <w:right w:val="single" w:sz="4" w:space="0" w:color="auto"/>
            </w:tcBorders>
          </w:tcPr>
          <w:p w14:paraId="20624031" w14:textId="77777777" w:rsidR="008161C5" w:rsidRDefault="008161C5" w:rsidP="000A68D4">
            <w:pPr>
              <w:rPr>
                <w:color w:val="000000"/>
                <w:sz w:val="24"/>
                <w:szCs w:val="24"/>
              </w:rPr>
            </w:pPr>
            <w:r>
              <w:rPr>
                <w:color w:val="000000"/>
                <w:sz w:val="24"/>
                <w:szCs w:val="24"/>
              </w:rPr>
              <w:t>2.1.1 Regulations changed to Codes of Conduct</w:t>
            </w:r>
          </w:p>
          <w:p w14:paraId="744551A4" w14:textId="77777777" w:rsidR="008161C5" w:rsidRDefault="008161C5" w:rsidP="000A68D4">
            <w:pPr>
              <w:rPr>
                <w:color w:val="000000"/>
                <w:sz w:val="24"/>
                <w:szCs w:val="24"/>
              </w:rPr>
            </w:pPr>
            <w:r>
              <w:rPr>
                <w:color w:val="000000"/>
                <w:sz w:val="24"/>
                <w:szCs w:val="24"/>
              </w:rPr>
              <w:t xml:space="preserve">‘Harassment’ added to anti-bullying policy </w:t>
            </w:r>
            <w:proofErr w:type="gramStart"/>
            <w:r>
              <w:rPr>
                <w:color w:val="000000"/>
                <w:sz w:val="24"/>
                <w:szCs w:val="24"/>
              </w:rPr>
              <w:t>wording</w:t>
            </w:r>
            <w:proofErr w:type="gramEnd"/>
          </w:p>
          <w:p w14:paraId="225A0979" w14:textId="77777777" w:rsidR="008161C5" w:rsidRDefault="008161C5" w:rsidP="000A68D4">
            <w:pPr>
              <w:rPr>
                <w:color w:val="000000"/>
                <w:sz w:val="24"/>
                <w:szCs w:val="24"/>
              </w:rPr>
            </w:pPr>
            <w:r>
              <w:rPr>
                <w:color w:val="000000"/>
                <w:sz w:val="24"/>
                <w:szCs w:val="24"/>
              </w:rPr>
              <w:t xml:space="preserve">Addition added to college </w:t>
            </w:r>
            <w:proofErr w:type="gramStart"/>
            <w:r>
              <w:rPr>
                <w:color w:val="000000"/>
                <w:sz w:val="24"/>
                <w:szCs w:val="24"/>
              </w:rPr>
              <w:t>acknowledgement</w:t>
            </w:r>
            <w:proofErr w:type="gramEnd"/>
          </w:p>
          <w:p w14:paraId="732A3B66" w14:textId="77777777" w:rsidR="008161C5" w:rsidRDefault="008161C5" w:rsidP="000A68D4">
            <w:pPr>
              <w:rPr>
                <w:color w:val="000000"/>
                <w:sz w:val="24"/>
                <w:szCs w:val="24"/>
              </w:rPr>
            </w:pPr>
          </w:p>
        </w:tc>
        <w:tc>
          <w:tcPr>
            <w:tcW w:w="1361" w:type="dxa"/>
            <w:tcBorders>
              <w:top w:val="single" w:sz="4" w:space="0" w:color="auto"/>
              <w:left w:val="single" w:sz="4" w:space="0" w:color="auto"/>
              <w:bottom w:val="single" w:sz="4" w:space="0" w:color="auto"/>
              <w:right w:val="single" w:sz="4" w:space="0" w:color="auto"/>
            </w:tcBorders>
          </w:tcPr>
          <w:p w14:paraId="3635AD18" w14:textId="77777777" w:rsidR="008161C5" w:rsidRPr="001039CD" w:rsidRDefault="008161C5" w:rsidP="000A68D4">
            <w:pPr>
              <w:rPr>
                <w:color w:val="000000"/>
                <w:sz w:val="24"/>
                <w:szCs w:val="24"/>
              </w:rPr>
            </w:pPr>
            <w:r>
              <w:rPr>
                <w:color w:val="000000"/>
                <w:sz w:val="24"/>
                <w:szCs w:val="24"/>
              </w:rPr>
              <w:t>JPR</w:t>
            </w:r>
          </w:p>
        </w:tc>
      </w:tr>
      <w:tr w:rsidR="5594C94E" w14:paraId="58EA0F32" w14:textId="77777777" w:rsidTr="5594C94E">
        <w:trPr>
          <w:trHeight w:val="300"/>
        </w:trPr>
        <w:tc>
          <w:tcPr>
            <w:tcW w:w="1242" w:type="dxa"/>
            <w:tcBorders>
              <w:top w:val="single" w:sz="4" w:space="0" w:color="auto"/>
              <w:left w:val="single" w:sz="4" w:space="0" w:color="auto"/>
              <w:bottom w:val="single" w:sz="4" w:space="0" w:color="auto"/>
              <w:right w:val="single" w:sz="4" w:space="0" w:color="auto"/>
            </w:tcBorders>
          </w:tcPr>
          <w:p w14:paraId="412AB839" w14:textId="2B14981C" w:rsidR="712B6202" w:rsidRDefault="712B6202" w:rsidP="5594C94E">
            <w:pPr>
              <w:rPr>
                <w:color w:val="000000"/>
                <w:sz w:val="24"/>
                <w:szCs w:val="24"/>
              </w:rPr>
            </w:pPr>
            <w:r>
              <w:rPr>
                <w:color w:val="000000"/>
                <w:sz w:val="24"/>
                <w:szCs w:val="24"/>
              </w:rPr>
              <w:t>1.3</w:t>
            </w:r>
          </w:p>
        </w:tc>
        <w:tc>
          <w:tcPr>
            <w:tcW w:w="1707" w:type="dxa"/>
            <w:tcBorders>
              <w:top w:val="single" w:sz="4" w:space="0" w:color="auto"/>
              <w:left w:val="single" w:sz="4" w:space="0" w:color="auto"/>
              <w:bottom w:val="single" w:sz="4" w:space="0" w:color="auto"/>
              <w:right w:val="single" w:sz="4" w:space="0" w:color="auto"/>
            </w:tcBorders>
          </w:tcPr>
          <w:p w14:paraId="069A0A8D" w14:textId="2E934CA1" w:rsidR="712B6202" w:rsidRDefault="712B6202" w:rsidP="5594C94E">
            <w:pPr>
              <w:rPr>
                <w:color w:val="000000"/>
                <w:sz w:val="24"/>
                <w:szCs w:val="24"/>
              </w:rPr>
            </w:pPr>
            <w:r>
              <w:rPr>
                <w:color w:val="000000"/>
                <w:sz w:val="24"/>
                <w:szCs w:val="24"/>
              </w:rPr>
              <w:t>June 2024</w:t>
            </w:r>
          </w:p>
        </w:tc>
        <w:tc>
          <w:tcPr>
            <w:tcW w:w="5012" w:type="dxa"/>
            <w:tcBorders>
              <w:top w:val="single" w:sz="4" w:space="0" w:color="auto"/>
              <w:left w:val="single" w:sz="4" w:space="0" w:color="auto"/>
              <w:bottom w:val="single" w:sz="4" w:space="0" w:color="auto"/>
              <w:right w:val="single" w:sz="4" w:space="0" w:color="auto"/>
            </w:tcBorders>
          </w:tcPr>
          <w:p w14:paraId="37E7CABC" w14:textId="56F7AD6B" w:rsidR="712B6202" w:rsidRDefault="712B6202" w:rsidP="5594C94E">
            <w:pPr>
              <w:rPr>
                <w:color w:val="000000"/>
                <w:sz w:val="24"/>
                <w:szCs w:val="24"/>
              </w:rPr>
            </w:pPr>
            <w:r>
              <w:rPr>
                <w:color w:val="000000"/>
                <w:sz w:val="24"/>
                <w:szCs w:val="24"/>
              </w:rPr>
              <w:t>No changes made.</w:t>
            </w:r>
          </w:p>
        </w:tc>
        <w:tc>
          <w:tcPr>
            <w:tcW w:w="1361" w:type="dxa"/>
            <w:tcBorders>
              <w:top w:val="single" w:sz="4" w:space="0" w:color="auto"/>
              <w:left w:val="single" w:sz="4" w:space="0" w:color="auto"/>
              <w:bottom w:val="single" w:sz="4" w:space="0" w:color="auto"/>
              <w:right w:val="single" w:sz="4" w:space="0" w:color="auto"/>
            </w:tcBorders>
          </w:tcPr>
          <w:p w14:paraId="4D565EFD" w14:textId="14E26CF9" w:rsidR="712B6202" w:rsidRDefault="712B6202" w:rsidP="5594C94E">
            <w:pPr>
              <w:rPr>
                <w:color w:val="000000"/>
                <w:sz w:val="24"/>
                <w:szCs w:val="24"/>
              </w:rPr>
            </w:pPr>
            <w:r>
              <w:rPr>
                <w:color w:val="000000"/>
                <w:sz w:val="24"/>
                <w:szCs w:val="24"/>
              </w:rPr>
              <w:t>JPR</w:t>
            </w:r>
          </w:p>
        </w:tc>
      </w:tr>
    </w:tbl>
    <w:p w14:paraId="235310BB" w14:textId="77777777" w:rsidR="008161C5" w:rsidRDefault="008161C5" w:rsidP="008161C5">
      <w:pPr>
        <w:pStyle w:val="Heading1"/>
        <w:rPr>
          <w:sz w:val="24"/>
          <w:szCs w:val="24"/>
        </w:rPr>
      </w:pPr>
    </w:p>
    <w:p w14:paraId="44B58A75" w14:textId="77777777" w:rsidR="008161C5" w:rsidRDefault="008161C5" w:rsidP="001C7084">
      <w:pPr>
        <w:pStyle w:val="Heading1"/>
        <w:ind w:left="-709"/>
        <w:rPr>
          <w:sz w:val="24"/>
          <w:szCs w:val="24"/>
        </w:rPr>
      </w:pPr>
    </w:p>
    <w:sectPr w:rsidR="008161C5" w:rsidSect="00B67071">
      <w:headerReference w:type="default" r:id="rId15"/>
      <w:footerReference w:type="default" r:id="rId16"/>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1E567" w14:textId="77777777" w:rsidR="0099703C" w:rsidRDefault="0099703C" w:rsidP="00BD44EF">
      <w:r>
        <w:separator/>
      </w:r>
    </w:p>
  </w:endnote>
  <w:endnote w:type="continuationSeparator" w:id="0">
    <w:p w14:paraId="44773D9E" w14:textId="77777777" w:rsidR="0099703C" w:rsidRDefault="0099703C" w:rsidP="00B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DCF9" w14:textId="77777777" w:rsidR="00BB2577" w:rsidRPr="00BD44EF" w:rsidRDefault="00BB2577">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Pr>
        <w:rFonts w:cs="Arial"/>
        <w:noProof/>
        <w:szCs w:val="28"/>
      </w:rPr>
      <w:t>4</w:t>
    </w:r>
    <w:r w:rsidRPr="00BD44EF">
      <w:rPr>
        <w:rFonts w:cs="Arial"/>
        <w:noProof/>
        <w:szCs w:val="28"/>
      </w:rPr>
      <w:fldChar w:fldCharType="end"/>
    </w:r>
  </w:p>
  <w:p w14:paraId="0EF0EAB1" w14:textId="77777777" w:rsidR="00BB2577" w:rsidRDefault="00BB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7623" w14:textId="77777777" w:rsidR="00BB2577" w:rsidRPr="00BD44EF" w:rsidRDefault="00BB2577">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Pr>
        <w:rFonts w:cs="Arial"/>
        <w:noProof/>
        <w:szCs w:val="28"/>
      </w:rPr>
      <w:t>7</w:t>
    </w:r>
    <w:r w:rsidRPr="00BD44EF">
      <w:rPr>
        <w:rFonts w:cs="Arial"/>
        <w:noProof/>
        <w:szCs w:val="28"/>
      </w:rPr>
      <w:fldChar w:fldCharType="end"/>
    </w:r>
  </w:p>
  <w:p w14:paraId="1A1F0DA2" w14:textId="77777777" w:rsidR="00BB2577" w:rsidRDefault="00BB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2964" w14:textId="77777777" w:rsidR="0099703C" w:rsidRDefault="0099703C" w:rsidP="00BD44EF">
      <w:r>
        <w:separator/>
      </w:r>
    </w:p>
  </w:footnote>
  <w:footnote w:type="continuationSeparator" w:id="0">
    <w:p w14:paraId="207A8981" w14:textId="77777777" w:rsidR="0099703C" w:rsidRDefault="0099703C" w:rsidP="00BD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6E2D" w14:textId="77777777" w:rsidR="00BB2577" w:rsidRDefault="00BB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70F"/>
    <w:multiLevelType w:val="hybridMultilevel"/>
    <w:tmpl w:val="F1F60B10"/>
    <w:lvl w:ilvl="0" w:tplc="1D14024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A2E68"/>
    <w:multiLevelType w:val="hybridMultilevel"/>
    <w:tmpl w:val="C452F292"/>
    <w:lvl w:ilvl="0" w:tplc="58BE05B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80A2F"/>
    <w:multiLevelType w:val="hybridMultilevel"/>
    <w:tmpl w:val="8E6C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434F9"/>
    <w:multiLevelType w:val="hybridMultilevel"/>
    <w:tmpl w:val="0456D57C"/>
    <w:lvl w:ilvl="0" w:tplc="1D14024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4058F"/>
    <w:multiLevelType w:val="hybridMultilevel"/>
    <w:tmpl w:val="E82C78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63FB0"/>
    <w:multiLevelType w:val="hybridMultilevel"/>
    <w:tmpl w:val="18C24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47586"/>
    <w:multiLevelType w:val="hybridMultilevel"/>
    <w:tmpl w:val="96A4A198"/>
    <w:lvl w:ilvl="0" w:tplc="457C2D3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13FBC"/>
    <w:multiLevelType w:val="hybridMultilevel"/>
    <w:tmpl w:val="7B10A73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A84934"/>
    <w:multiLevelType w:val="hybridMultilevel"/>
    <w:tmpl w:val="4588F88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23222"/>
    <w:multiLevelType w:val="hybridMultilevel"/>
    <w:tmpl w:val="03F67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C2CF8"/>
    <w:multiLevelType w:val="hybridMultilevel"/>
    <w:tmpl w:val="7C32FBC4"/>
    <w:lvl w:ilvl="0" w:tplc="E0549A1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6301E"/>
    <w:multiLevelType w:val="hybridMultilevel"/>
    <w:tmpl w:val="A9967F62"/>
    <w:lvl w:ilvl="0" w:tplc="C902C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97D3A"/>
    <w:multiLevelType w:val="hybridMultilevel"/>
    <w:tmpl w:val="6686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C657477"/>
    <w:multiLevelType w:val="hybridMultilevel"/>
    <w:tmpl w:val="78F829AE"/>
    <w:lvl w:ilvl="0" w:tplc="1D14024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77449"/>
    <w:multiLevelType w:val="hybridMultilevel"/>
    <w:tmpl w:val="23BE765E"/>
    <w:lvl w:ilvl="0" w:tplc="6AD02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A4879"/>
    <w:multiLevelType w:val="hybridMultilevel"/>
    <w:tmpl w:val="1806DBC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43D29"/>
    <w:multiLevelType w:val="hybridMultilevel"/>
    <w:tmpl w:val="07DE2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F28B1"/>
    <w:multiLevelType w:val="hybridMultilevel"/>
    <w:tmpl w:val="95AEA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F22876"/>
    <w:multiLevelType w:val="hybridMultilevel"/>
    <w:tmpl w:val="FCF8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004288">
    <w:abstractNumId w:val="15"/>
  </w:num>
  <w:num w:numId="2" w16cid:durableId="846558848">
    <w:abstractNumId w:val="1"/>
  </w:num>
  <w:num w:numId="3" w16cid:durableId="1332442633">
    <w:abstractNumId w:val="10"/>
  </w:num>
  <w:num w:numId="4" w16cid:durableId="330912498">
    <w:abstractNumId w:val="6"/>
  </w:num>
  <w:num w:numId="5" w16cid:durableId="1545168834">
    <w:abstractNumId w:val="2"/>
  </w:num>
  <w:num w:numId="6" w16cid:durableId="1342203023">
    <w:abstractNumId w:val="7"/>
  </w:num>
  <w:num w:numId="7" w16cid:durableId="404492970">
    <w:abstractNumId w:val="16"/>
  </w:num>
  <w:num w:numId="8" w16cid:durableId="756250121">
    <w:abstractNumId w:val="12"/>
  </w:num>
  <w:num w:numId="9" w16cid:durableId="73204088">
    <w:abstractNumId w:val="11"/>
  </w:num>
  <w:num w:numId="10" w16cid:durableId="46296018">
    <w:abstractNumId w:val="5"/>
  </w:num>
  <w:num w:numId="11" w16cid:durableId="844711895">
    <w:abstractNumId w:val="9"/>
  </w:num>
  <w:num w:numId="12" w16cid:durableId="1504318787">
    <w:abstractNumId w:val="8"/>
  </w:num>
  <w:num w:numId="13" w16cid:durableId="1322655739">
    <w:abstractNumId w:val="4"/>
  </w:num>
  <w:num w:numId="14" w16cid:durableId="449517494">
    <w:abstractNumId w:val="17"/>
  </w:num>
  <w:num w:numId="15" w16cid:durableId="1511942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001047">
    <w:abstractNumId w:val="18"/>
  </w:num>
  <w:num w:numId="17" w16cid:durableId="1950508632">
    <w:abstractNumId w:val="3"/>
  </w:num>
  <w:num w:numId="18" w16cid:durableId="437867795">
    <w:abstractNumId w:val="0"/>
  </w:num>
  <w:num w:numId="19" w16cid:durableId="325793291">
    <w:abstractNumId w:val="14"/>
  </w:num>
  <w:num w:numId="20" w16cid:durableId="1936743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50E"/>
    <w:rsid w:val="00012CB1"/>
    <w:rsid w:val="00013798"/>
    <w:rsid w:val="00015E38"/>
    <w:rsid w:val="000255B2"/>
    <w:rsid w:val="00045B61"/>
    <w:rsid w:val="00051D33"/>
    <w:rsid w:val="00055780"/>
    <w:rsid w:val="00056233"/>
    <w:rsid w:val="00057D38"/>
    <w:rsid w:val="00080C48"/>
    <w:rsid w:val="00086F35"/>
    <w:rsid w:val="000932D0"/>
    <w:rsid w:val="00095F54"/>
    <w:rsid w:val="00096252"/>
    <w:rsid w:val="000A68D4"/>
    <w:rsid w:val="000A7D35"/>
    <w:rsid w:val="000B5745"/>
    <w:rsid w:val="000C2822"/>
    <w:rsid w:val="001039CD"/>
    <w:rsid w:val="00121B96"/>
    <w:rsid w:val="00137E20"/>
    <w:rsid w:val="001709D6"/>
    <w:rsid w:val="00185629"/>
    <w:rsid w:val="001C7084"/>
    <w:rsid w:val="001D0740"/>
    <w:rsid w:val="001F5522"/>
    <w:rsid w:val="001F58F8"/>
    <w:rsid w:val="002253F8"/>
    <w:rsid w:val="002456A7"/>
    <w:rsid w:val="00261AF3"/>
    <w:rsid w:val="00264B7D"/>
    <w:rsid w:val="00297CF7"/>
    <w:rsid w:val="002A15E1"/>
    <w:rsid w:val="0033033F"/>
    <w:rsid w:val="0033332E"/>
    <w:rsid w:val="003577C7"/>
    <w:rsid w:val="003A2431"/>
    <w:rsid w:val="003B750E"/>
    <w:rsid w:val="003C0061"/>
    <w:rsid w:val="00496B40"/>
    <w:rsid w:val="004B2C5F"/>
    <w:rsid w:val="004D5A1E"/>
    <w:rsid w:val="0054063E"/>
    <w:rsid w:val="005601B0"/>
    <w:rsid w:val="005631F9"/>
    <w:rsid w:val="00581B2C"/>
    <w:rsid w:val="005872D2"/>
    <w:rsid w:val="005A5E9A"/>
    <w:rsid w:val="005C5585"/>
    <w:rsid w:val="005C6647"/>
    <w:rsid w:val="005F7FCE"/>
    <w:rsid w:val="00664548"/>
    <w:rsid w:val="006651CD"/>
    <w:rsid w:val="006B4E9F"/>
    <w:rsid w:val="006C4E7A"/>
    <w:rsid w:val="006E5C00"/>
    <w:rsid w:val="006E7618"/>
    <w:rsid w:val="006F6F09"/>
    <w:rsid w:val="00716483"/>
    <w:rsid w:val="00722E80"/>
    <w:rsid w:val="0075190B"/>
    <w:rsid w:val="007A63A9"/>
    <w:rsid w:val="007C22F0"/>
    <w:rsid w:val="008075C7"/>
    <w:rsid w:val="00812A33"/>
    <w:rsid w:val="008161C5"/>
    <w:rsid w:val="008360CF"/>
    <w:rsid w:val="00876F4C"/>
    <w:rsid w:val="008854E9"/>
    <w:rsid w:val="008B3413"/>
    <w:rsid w:val="00934B58"/>
    <w:rsid w:val="009403F1"/>
    <w:rsid w:val="00971653"/>
    <w:rsid w:val="0099703C"/>
    <w:rsid w:val="009A6246"/>
    <w:rsid w:val="009D1F94"/>
    <w:rsid w:val="009E1DA1"/>
    <w:rsid w:val="009E69C9"/>
    <w:rsid w:val="00A077B4"/>
    <w:rsid w:val="00A11F4F"/>
    <w:rsid w:val="00A269C6"/>
    <w:rsid w:val="00A376D1"/>
    <w:rsid w:val="00A55475"/>
    <w:rsid w:val="00A86CC7"/>
    <w:rsid w:val="00B67071"/>
    <w:rsid w:val="00B721FC"/>
    <w:rsid w:val="00B92A52"/>
    <w:rsid w:val="00BB2577"/>
    <w:rsid w:val="00BC1DF4"/>
    <w:rsid w:val="00BD44EF"/>
    <w:rsid w:val="00BD7AD8"/>
    <w:rsid w:val="00BF2B45"/>
    <w:rsid w:val="00C17919"/>
    <w:rsid w:val="00C50674"/>
    <w:rsid w:val="00C54F95"/>
    <w:rsid w:val="00C57CF3"/>
    <w:rsid w:val="00C8660A"/>
    <w:rsid w:val="00CF1AB0"/>
    <w:rsid w:val="00D10A98"/>
    <w:rsid w:val="00D31BED"/>
    <w:rsid w:val="00D76BEB"/>
    <w:rsid w:val="00D918C4"/>
    <w:rsid w:val="00DA13A9"/>
    <w:rsid w:val="00DA5632"/>
    <w:rsid w:val="00DA5B8F"/>
    <w:rsid w:val="00DD6D0F"/>
    <w:rsid w:val="00E1747C"/>
    <w:rsid w:val="00E2135C"/>
    <w:rsid w:val="00E331C5"/>
    <w:rsid w:val="00E349B5"/>
    <w:rsid w:val="00E52652"/>
    <w:rsid w:val="00E606A5"/>
    <w:rsid w:val="00EE0B52"/>
    <w:rsid w:val="00F83072"/>
    <w:rsid w:val="00F914AC"/>
    <w:rsid w:val="00FA6D99"/>
    <w:rsid w:val="00FE5024"/>
    <w:rsid w:val="00FF0887"/>
    <w:rsid w:val="0EAE3E75"/>
    <w:rsid w:val="0F1CDC45"/>
    <w:rsid w:val="20CE3FB2"/>
    <w:rsid w:val="21DFB1A4"/>
    <w:rsid w:val="5594C94E"/>
    <w:rsid w:val="676764D8"/>
    <w:rsid w:val="712B6202"/>
    <w:rsid w:val="77CF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D847"/>
  <w15:chartTrackingRefBased/>
  <w15:docId w15:val="{1DD94FDB-CF5C-40FE-8913-C1CA2C30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1F9"/>
    <w:rPr>
      <w:rFonts w:ascii="Arial" w:hAnsi="Arial"/>
      <w:sz w:val="28"/>
      <w:szCs w:val="22"/>
    </w:rPr>
  </w:style>
  <w:style w:type="paragraph" w:styleId="Heading1">
    <w:name w:val="heading 1"/>
    <w:basedOn w:val="Normal"/>
    <w:next w:val="Normal"/>
    <w:link w:val="Heading1Char"/>
    <w:uiPriority w:val="9"/>
    <w:qFormat/>
    <w:rsid w:val="00057D38"/>
    <w:pPr>
      <w:keepNex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1039CD"/>
    <w:pPr>
      <w:keepNext/>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0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3B750E"/>
    <w:rPr>
      <w:rFonts w:ascii="Tahoma" w:hAnsi="Tahoma" w:cs="Tahoma"/>
      <w:sz w:val="16"/>
      <w:szCs w:val="16"/>
    </w:rPr>
  </w:style>
  <w:style w:type="character" w:customStyle="1" w:styleId="BalloonTextChar">
    <w:name w:val="Balloon Text Char"/>
    <w:link w:val="BalloonText"/>
    <w:uiPriority w:val="99"/>
    <w:semiHidden/>
    <w:rsid w:val="003B750E"/>
    <w:rPr>
      <w:rFonts w:ascii="Tahoma" w:hAnsi="Tahoma" w:cs="Tahoma"/>
      <w:sz w:val="16"/>
      <w:szCs w:val="16"/>
      <w:lang w:eastAsia="en-GB"/>
    </w:rPr>
  </w:style>
  <w:style w:type="paragraph" w:styleId="ListParagraph">
    <w:name w:val="List Paragraph"/>
    <w:basedOn w:val="Normal"/>
    <w:uiPriority w:val="34"/>
    <w:qFormat/>
    <w:rsid w:val="003B750E"/>
    <w:pPr>
      <w:ind w:left="720"/>
      <w:contextualSpacing/>
    </w:pPr>
  </w:style>
  <w:style w:type="paragraph" w:styleId="Header">
    <w:name w:val="header"/>
    <w:basedOn w:val="Normal"/>
    <w:link w:val="HeaderChar"/>
    <w:uiPriority w:val="99"/>
    <w:unhideWhenUsed/>
    <w:rsid w:val="00BD44EF"/>
    <w:pPr>
      <w:tabs>
        <w:tab w:val="center" w:pos="4513"/>
        <w:tab w:val="right" w:pos="9026"/>
      </w:tabs>
    </w:pPr>
  </w:style>
  <w:style w:type="character" w:customStyle="1" w:styleId="HeaderChar">
    <w:name w:val="Header Char"/>
    <w:link w:val="Header"/>
    <w:uiPriority w:val="99"/>
    <w:rsid w:val="00BD44EF"/>
    <w:rPr>
      <w:sz w:val="22"/>
      <w:szCs w:val="22"/>
    </w:rPr>
  </w:style>
  <w:style w:type="paragraph" w:styleId="Footer">
    <w:name w:val="footer"/>
    <w:basedOn w:val="Normal"/>
    <w:link w:val="FooterChar"/>
    <w:uiPriority w:val="99"/>
    <w:unhideWhenUsed/>
    <w:rsid w:val="00BD44EF"/>
    <w:pPr>
      <w:tabs>
        <w:tab w:val="center" w:pos="4513"/>
        <w:tab w:val="right" w:pos="9026"/>
      </w:tabs>
    </w:pPr>
  </w:style>
  <w:style w:type="character" w:customStyle="1" w:styleId="FooterChar">
    <w:name w:val="Footer Char"/>
    <w:link w:val="Footer"/>
    <w:uiPriority w:val="99"/>
    <w:rsid w:val="00BD44EF"/>
    <w:rPr>
      <w:sz w:val="22"/>
      <w:szCs w:val="22"/>
    </w:rPr>
  </w:style>
  <w:style w:type="table" w:styleId="TableGrid">
    <w:name w:val="Table Grid"/>
    <w:basedOn w:val="TableNormal"/>
    <w:uiPriority w:val="59"/>
    <w:rsid w:val="0022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57D38"/>
    <w:rPr>
      <w:rFonts w:ascii="Arial" w:eastAsia="Times New Roman" w:hAnsi="Arial" w:cs="Times New Roman"/>
      <w:b/>
      <w:bCs/>
      <w:kern w:val="32"/>
      <w:sz w:val="32"/>
      <w:szCs w:val="32"/>
    </w:rPr>
  </w:style>
  <w:style w:type="character" w:customStyle="1" w:styleId="Heading2Char">
    <w:name w:val="Heading 2 Char"/>
    <w:link w:val="Heading2"/>
    <w:uiPriority w:val="9"/>
    <w:rsid w:val="001039CD"/>
    <w:rPr>
      <w:rFonts w:ascii="Arial" w:eastAsia="Times New Roman" w:hAnsi="Arial"/>
      <w:b/>
      <w:bCs/>
      <w:iCs/>
      <w:sz w:val="24"/>
      <w:szCs w:val="28"/>
    </w:rPr>
  </w:style>
  <w:style w:type="paragraph" w:styleId="TOCHeading">
    <w:name w:val="TOC Heading"/>
    <w:basedOn w:val="Heading1"/>
    <w:next w:val="Normal"/>
    <w:uiPriority w:val="39"/>
    <w:unhideWhenUsed/>
    <w:qFormat/>
    <w:rsid w:val="00015E38"/>
    <w:pPr>
      <w:keepLines/>
      <w:spacing w:before="24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015E38"/>
  </w:style>
  <w:style w:type="paragraph" w:styleId="TOC2">
    <w:name w:val="toc 2"/>
    <w:basedOn w:val="Normal"/>
    <w:next w:val="Normal"/>
    <w:autoRedefine/>
    <w:uiPriority w:val="39"/>
    <w:unhideWhenUsed/>
    <w:rsid w:val="00015E38"/>
    <w:pPr>
      <w:ind w:left="280"/>
    </w:pPr>
  </w:style>
  <w:style w:type="character" w:styleId="Hyperlink">
    <w:name w:val="Hyperlink"/>
    <w:uiPriority w:val="99"/>
    <w:unhideWhenUsed/>
    <w:rsid w:val="00015E38"/>
    <w:rPr>
      <w:color w:val="0563C1"/>
      <w:u w:val="single"/>
    </w:rPr>
  </w:style>
  <w:style w:type="character" w:styleId="CommentReference">
    <w:name w:val="annotation reference"/>
    <w:uiPriority w:val="99"/>
    <w:semiHidden/>
    <w:unhideWhenUsed/>
    <w:rsid w:val="007A63A9"/>
    <w:rPr>
      <w:sz w:val="16"/>
      <w:szCs w:val="16"/>
    </w:rPr>
  </w:style>
  <w:style w:type="paragraph" w:styleId="CommentText">
    <w:name w:val="annotation text"/>
    <w:basedOn w:val="Normal"/>
    <w:link w:val="CommentTextChar"/>
    <w:uiPriority w:val="99"/>
    <w:semiHidden/>
    <w:unhideWhenUsed/>
    <w:rsid w:val="007A63A9"/>
    <w:rPr>
      <w:sz w:val="20"/>
      <w:szCs w:val="20"/>
    </w:rPr>
  </w:style>
  <w:style w:type="character" w:customStyle="1" w:styleId="CommentTextChar">
    <w:name w:val="Comment Text Char"/>
    <w:link w:val="CommentText"/>
    <w:uiPriority w:val="99"/>
    <w:semiHidden/>
    <w:rsid w:val="007A63A9"/>
    <w:rPr>
      <w:rFonts w:ascii="Arial" w:hAnsi="Arial"/>
    </w:rPr>
  </w:style>
  <w:style w:type="paragraph" w:styleId="CommentSubject">
    <w:name w:val="annotation subject"/>
    <w:basedOn w:val="CommentText"/>
    <w:next w:val="CommentText"/>
    <w:link w:val="CommentSubjectChar"/>
    <w:uiPriority w:val="99"/>
    <w:semiHidden/>
    <w:unhideWhenUsed/>
    <w:rsid w:val="007A63A9"/>
    <w:rPr>
      <w:b/>
      <w:bCs/>
    </w:rPr>
  </w:style>
  <w:style w:type="character" w:customStyle="1" w:styleId="CommentSubjectChar">
    <w:name w:val="Comment Subject Char"/>
    <w:link w:val="CommentSubject"/>
    <w:uiPriority w:val="99"/>
    <w:semiHidden/>
    <w:rsid w:val="007A63A9"/>
    <w:rPr>
      <w:rFonts w:ascii="Arial" w:hAnsi="Arial"/>
      <w:b/>
      <w:bCs/>
    </w:rPr>
  </w:style>
  <w:style w:type="paragraph" w:styleId="Revision">
    <w:name w:val="Revision"/>
    <w:hidden/>
    <w:uiPriority w:val="99"/>
    <w:semiHidden/>
    <w:rsid w:val="002A15E1"/>
    <w:rPr>
      <w:rFonts w:ascii="Arial" w:hAnsi="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8477">
      <w:bodyDiv w:val="1"/>
      <w:marLeft w:val="0"/>
      <w:marRight w:val="0"/>
      <w:marTop w:val="0"/>
      <w:marBottom w:val="0"/>
      <w:divBdr>
        <w:top w:val="none" w:sz="0" w:space="0" w:color="auto"/>
        <w:left w:val="none" w:sz="0" w:space="0" w:color="auto"/>
        <w:bottom w:val="none" w:sz="0" w:space="0" w:color="auto"/>
        <w:right w:val="none" w:sz="0" w:space="0" w:color="auto"/>
      </w:divBdr>
    </w:div>
    <w:div w:id="176962561">
      <w:bodyDiv w:val="1"/>
      <w:marLeft w:val="0"/>
      <w:marRight w:val="0"/>
      <w:marTop w:val="0"/>
      <w:marBottom w:val="0"/>
      <w:divBdr>
        <w:top w:val="none" w:sz="0" w:space="0" w:color="auto"/>
        <w:left w:val="none" w:sz="0" w:space="0" w:color="auto"/>
        <w:bottom w:val="none" w:sz="0" w:space="0" w:color="auto"/>
        <w:right w:val="none" w:sz="0" w:space="0" w:color="auto"/>
      </w:divBdr>
    </w:div>
    <w:div w:id="898714414">
      <w:bodyDiv w:val="1"/>
      <w:marLeft w:val="0"/>
      <w:marRight w:val="0"/>
      <w:marTop w:val="0"/>
      <w:marBottom w:val="0"/>
      <w:divBdr>
        <w:top w:val="none" w:sz="0" w:space="0" w:color="auto"/>
        <w:left w:val="none" w:sz="0" w:space="0" w:color="auto"/>
        <w:bottom w:val="none" w:sz="0" w:space="0" w:color="auto"/>
        <w:right w:val="none" w:sz="0" w:space="0" w:color="auto"/>
      </w:divBdr>
      <w:divsChild>
        <w:div w:id="44088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f57232f-6efe-4cdf-bdbd-9805dea679cd">
      <Value>13</Value>
      <Value>2</Value>
      <Value>8</Value>
    </TaxCatchAll>
    <SharedWithUsers xmlns="ef57232f-6efe-4cdf-bdbd-9805dea679cd">
      <UserInfo>
        <DisplayName>Students</DisplayName>
        <AccountId>261</AccountId>
        <AccountType/>
      </UserInfo>
      <UserInfo>
        <DisplayName>Angela Cheasley</DisplayName>
        <AccountId>28</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2024-06-29T23:00:00+00:00</DatePolicyrevised>
    <Status xmlns="e8534951-4553-4891-8765-5067a6dc5d0a" xsi:nil="true"/>
    <Review_x0020_Date xmlns="e8534951-4553-4891-8765-5067a6dc5d0a">2026-07-30T23:00:00+00:00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Student Related</TermName>
          <TermId xmlns="http://schemas.microsoft.com/office/infopath/2007/PartnerControls">a0f36eb2-5cb0-44bf-9923-d1c5352de618</TermId>
        </TermInfo>
      </Terms>
    </p416e57adad24596b03555e815fdc274>
    <Notes xmlns="e8534951-4553-4891-8765-5067a6dc5d0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D7C24-DE29-4F6D-A663-91CBF08B1F5A}">
  <ds:schemaRefs>
    <ds:schemaRef ds:uri="http://schemas.microsoft.com/sharepoint/v3/contenttype/forms"/>
  </ds:schemaRefs>
</ds:datastoreItem>
</file>

<file path=customXml/itemProps2.xml><?xml version="1.0" encoding="utf-8"?>
<ds:datastoreItem xmlns:ds="http://schemas.openxmlformats.org/officeDocument/2006/customXml" ds:itemID="{D4349B0B-5D9D-4237-A3D2-B542D2E4B5DE}">
  <ds:schemaRefs>
    <ds:schemaRef ds:uri="http://schemas.openxmlformats.org/officeDocument/2006/bibliography"/>
  </ds:schemaRefs>
</ds:datastoreItem>
</file>

<file path=customXml/itemProps3.xml><?xml version="1.0" encoding="utf-8"?>
<ds:datastoreItem xmlns:ds="http://schemas.openxmlformats.org/officeDocument/2006/customXml" ds:itemID="{C007A109-389C-427D-B606-F5DFCD379375}">
  <ds:schemaRefs>
    <ds:schemaRef ds:uri="http://schemas.microsoft.com/office/2006/metadata/longProperties"/>
  </ds:schemaRefs>
</ds:datastoreItem>
</file>

<file path=customXml/itemProps4.xml><?xml version="1.0" encoding="utf-8"?>
<ds:datastoreItem xmlns:ds="http://schemas.openxmlformats.org/officeDocument/2006/customXml" ds:itemID="{F704545B-04E2-4B29-8D27-5CC524A04637}">
  <ds:schemaRefs>
    <ds:schemaRef ds:uri="http://schemas.microsoft.com/office/2006/metadata/properties"/>
    <ds:schemaRef ds:uri="http://schemas.microsoft.com/office/infopath/2007/PartnerControls"/>
    <ds:schemaRef ds:uri="d681ac1d-512d-48fc-9668-dc44c88ee2f2"/>
    <ds:schemaRef ds:uri="e338bb97-5fd2-4af9-958e-6e5b781195d8"/>
  </ds:schemaRefs>
</ds:datastoreItem>
</file>

<file path=customXml/itemProps5.xml><?xml version="1.0" encoding="utf-8"?>
<ds:datastoreItem xmlns:ds="http://schemas.openxmlformats.org/officeDocument/2006/customXml" ds:itemID="{32282070-9A74-456B-BDFD-217DA29EA9EF}"/>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6423</Characters>
  <Application>Microsoft Office Word</Application>
  <DocSecurity>0</DocSecurity>
  <Lines>53</Lines>
  <Paragraphs>15</Paragraphs>
  <ScaleCrop>false</ScaleCrop>
  <Company>Royal National College</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Emma Kostuch</cp:lastModifiedBy>
  <cp:revision>3</cp:revision>
  <cp:lastPrinted>2018-12-18T09:28:00Z</cp:lastPrinted>
  <dcterms:created xsi:type="dcterms:W3CDTF">2024-07-08T10:56:00Z</dcterms:created>
  <dcterms:modified xsi:type="dcterms:W3CDTF">2024-07-08T11:00:00Z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13;#Student Related|a0f36eb2-5cb0-44bf-9923-d1c5352de618;#2;#Policy|7e9dcb39-1958-4fd1-8fa8-fe33e2d918d4;#8;#Director of Student Support Services|985a1c66-4575-4eae-995a-8acd1bf08f3a</vt:lpwstr>
  </property>
  <property fmtid="{D5CDD505-2E9C-101B-9397-08002B2CF9AE}" pid="4" name="Review Date">
    <vt:lpwstr>2024-07-31T00:00:00Z</vt:lpwstr>
  </property>
  <property fmtid="{D5CDD505-2E9C-101B-9397-08002B2CF9AE}" pid="5" name="p416e57adad24596b03555e815fdc274">
    <vt:lpwstr>Student Related|a0f36eb2-5cb0-44bf-9923-d1c5352de618</vt:lpwstr>
  </property>
  <property fmtid="{D5CDD505-2E9C-101B-9397-08002B2CF9AE}" pid="6" name="Content">
    <vt:lpwstr>13;#Student Related|a0f36eb2-5cb0-44bf-9923-d1c5352de618</vt:lpwstr>
  </property>
  <property fmtid="{D5CDD505-2E9C-101B-9397-08002B2CF9AE}" pid="7" name="k74eccf732144b4db6a37e60fd23f339">
    <vt:lpwstr>Director of Student Support Services|985a1c66-4575-4eae-995a-8acd1bf08f3a</vt:lpwstr>
  </property>
  <property fmtid="{D5CDD505-2E9C-101B-9397-08002B2CF9AE}" pid="8" name="Responsibilty">
    <vt:lpwstr>8;#Director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y fmtid="{D5CDD505-2E9C-101B-9397-08002B2CF9AE}" pid="12" name="display_urn:schemas-microsoft-com:office:office#SharedWithUsers">
    <vt:lpwstr>Students;Angela Cheasley</vt:lpwstr>
  </property>
  <property fmtid="{D5CDD505-2E9C-101B-9397-08002B2CF9AE}" pid="13" name="SharedWithUsers">
    <vt:lpwstr>261;#Students;#28;#Angela Cheasley</vt:lpwstr>
  </property>
  <property fmtid="{D5CDD505-2E9C-101B-9397-08002B2CF9AE}" pid="14" name="DatePolicyrevised">
    <vt:lpwstr/>
  </property>
  <property fmtid="{D5CDD505-2E9C-101B-9397-08002B2CF9AE}" pid="15" name="Status">
    <vt:lpwstr/>
  </property>
  <property fmtid="{D5CDD505-2E9C-101B-9397-08002B2CF9AE}" pid="16" name="MediaServiceImageTags">
    <vt:lpwstr/>
  </property>
</Properties>
</file>